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59D3A" w14:textId="77777777" w:rsidR="008E106A" w:rsidRDefault="008E106A" w:rsidP="00C032EA">
      <w:pPr>
        <w:jc w:val="left"/>
        <w:rPr>
          <w:rFonts w:ascii="Verdana" w:hAnsi="Verdana"/>
          <w:sz w:val="16"/>
          <w:szCs w:val="20"/>
        </w:rPr>
      </w:pPr>
    </w:p>
    <w:p w14:paraId="3D37F6C7" w14:textId="7D41706B" w:rsidR="00C032EA" w:rsidRPr="00C032E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Załącznik nr 2</w:t>
      </w:r>
    </w:p>
    <w:p w14:paraId="2702F348" w14:textId="77777777" w:rsidR="00C032EA" w:rsidRPr="00C032E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 xml:space="preserve">do Regulaminu udzielania zamówień publicznych </w:t>
      </w:r>
    </w:p>
    <w:p w14:paraId="30854C8F" w14:textId="451CA8E6" w:rsidR="008E106A" w:rsidRPr="008E106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>w Urzędzie Miasta Rzeszowa, których wartość nie przekracza kwoty 1</w:t>
      </w:r>
      <w:r w:rsidR="00D85AEB">
        <w:rPr>
          <w:rFonts w:ascii="Verdana" w:hAnsi="Verdana" w:cs="Arial"/>
          <w:sz w:val="16"/>
          <w:szCs w:val="16"/>
        </w:rPr>
        <w:t>7</w:t>
      </w:r>
      <w:r w:rsidRPr="00C032EA">
        <w:rPr>
          <w:rFonts w:ascii="Verdana" w:hAnsi="Verdana" w:cs="Arial"/>
          <w:sz w:val="16"/>
          <w:szCs w:val="16"/>
        </w:rPr>
        <w:t>0 000 zł netto</w:t>
      </w:r>
    </w:p>
    <w:p w14:paraId="3EDCFCDF" w14:textId="77777777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</w:t>
      </w:r>
    </w:p>
    <w:p w14:paraId="3EDDCC0E" w14:textId="5F1C6E15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</w:t>
      </w:r>
      <w:r w:rsidR="00C6607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</w:t>
      </w:r>
      <w:r w:rsidR="00EC087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</w:t>
      </w:r>
      <w:r w:rsidR="00C6607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</w:t>
      </w: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Rzeszów, dnia </w:t>
      </w:r>
      <w:r w:rsidR="002177A7">
        <w:rPr>
          <w:rFonts w:ascii="Verdana" w:eastAsia="Arial Unicode MS" w:hAnsi="Verdana" w:cs="Arial Unicode MS"/>
          <w:sz w:val="20"/>
          <w:szCs w:val="20"/>
          <w:lang w:eastAsia="pl-PL"/>
        </w:rPr>
        <w:t>28.</w:t>
      </w:r>
      <w:r w:rsidR="008A7690">
        <w:rPr>
          <w:rFonts w:ascii="Verdana" w:eastAsia="Arial Unicode MS" w:hAnsi="Verdana" w:cs="Arial Unicode MS"/>
          <w:sz w:val="20"/>
          <w:szCs w:val="20"/>
          <w:lang w:eastAsia="pl-PL"/>
        </w:rPr>
        <w:t>04.</w:t>
      </w:r>
      <w:r w:rsidR="00491B54">
        <w:rPr>
          <w:rFonts w:ascii="Verdana" w:eastAsia="Arial Unicode MS" w:hAnsi="Verdana" w:cs="Arial Unicode MS"/>
          <w:sz w:val="20"/>
          <w:szCs w:val="20"/>
          <w:lang w:eastAsia="pl-PL"/>
        </w:rPr>
        <w:t>2026 r.</w:t>
      </w:r>
    </w:p>
    <w:p w14:paraId="5DEA1524" w14:textId="77777777" w:rsidR="009160E6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33B036F6" w14:textId="734A0710" w:rsidR="00221FAE" w:rsidRPr="008A7690" w:rsidRDefault="00221FAE" w:rsidP="00221FAE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"/>
          <w:sz w:val="20"/>
          <w:szCs w:val="20"/>
          <w:lang w:eastAsia="pl-PL"/>
        </w:rPr>
      </w:pPr>
      <w:r w:rsidRPr="008A7690">
        <w:rPr>
          <w:rFonts w:ascii="Verdana" w:eastAsia="Arial Unicode MS" w:hAnsi="Verdana" w:cs="Arial"/>
          <w:sz w:val="20"/>
          <w:szCs w:val="20"/>
          <w:lang w:eastAsia="pl-PL"/>
        </w:rPr>
        <w:t>Znak sprawy:</w:t>
      </w:r>
      <w:r w:rsidRPr="008A7690">
        <w:rPr>
          <w:rFonts w:ascii="Verdana" w:hAnsi="Verdana" w:cs="Arial"/>
          <w:sz w:val="20"/>
          <w:szCs w:val="20"/>
        </w:rPr>
        <w:t xml:space="preserve"> </w:t>
      </w:r>
      <w:r w:rsidRPr="008A7690">
        <w:rPr>
          <w:rFonts w:ascii="Verdana" w:eastAsia="Arial Unicode MS" w:hAnsi="Verdana" w:cs="Arial"/>
          <w:sz w:val="20"/>
          <w:szCs w:val="20"/>
          <w:lang w:eastAsia="pl-PL"/>
        </w:rPr>
        <w:t>ORA-K.271.</w:t>
      </w:r>
      <w:r w:rsidR="00FB4987" w:rsidRPr="008A7690">
        <w:rPr>
          <w:rFonts w:ascii="Verdana" w:eastAsia="Arial Unicode MS" w:hAnsi="Verdana" w:cs="Arial"/>
          <w:sz w:val="20"/>
          <w:szCs w:val="20"/>
          <w:lang w:eastAsia="pl-PL"/>
        </w:rPr>
        <w:t>3</w:t>
      </w:r>
      <w:r w:rsidRPr="008A7690">
        <w:rPr>
          <w:rFonts w:ascii="Verdana" w:eastAsia="Arial Unicode MS" w:hAnsi="Verdana" w:cs="Arial"/>
          <w:sz w:val="20"/>
          <w:szCs w:val="20"/>
          <w:lang w:eastAsia="pl-PL"/>
        </w:rPr>
        <w:t>.2026</w:t>
      </w:r>
    </w:p>
    <w:p w14:paraId="61FB5A52" w14:textId="77777777" w:rsidR="00F43736" w:rsidRPr="005D027A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783A0108" w14:textId="77777777" w:rsidR="00C6607A" w:rsidRPr="005D027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5D027A"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7846A021" w14:textId="77777777" w:rsidR="00C032EA" w:rsidRPr="005D027A" w:rsidRDefault="00C032EA" w:rsidP="00C032EA">
      <w:pPr>
        <w:rPr>
          <w:rFonts w:ascii="Verdana" w:hAnsi="Verdana"/>
          <w:sz w:val="20"/>
          <w:szCs w:val="20"/>
        </w:rPr>
      </w:pPr>
      <w:r w:rsidRPr="005D027A">
        <w:rPr>
          <w:rFonts w:ascii="Verdana" w:hAnsi="Verdana"/>
          <w:sz w:val="20"/>
          <w:szCs w:val="20"/>
        </w:rPr>
        <w:t xml:space="preserve">Gmina Miasto Rzeszów – Urząd Miasta Rzeszowa </w:t>
      </w:r>
    </w:p>
    <w:p w14:paraId="487A0707" w14:textId="77777777" w:rsidR="00C032EA" w:rsidRPr="005D027A" w:rsidRDefault="00C032EA" w:rsidP="00C032EA">
      <w:pPr>
        <w:rPr>
          <w:rFonts w:ascii="Verdana" w:hAnsi="Verdana"/>
          <w:sz w:val="20"/>
          <w:szCs w:val="20"/>
        </w:rPr>
      </w:pPr>
      <w:r w:rsidRPr="005D027A">
        <w:rPr>
          <w:rFonts w:ascii="Verdana" w:hAnsi="Verdana"/>
          <w:sz w:val="20"/>
          <w:szCs w:val="20"/>
        </w:rPr>
        <w:t>ul. Rynek 1</w:t>
      </w:r>
    </w:p>
    <w:p w14:paraId="0DC612D7" w14:textId="0C6C66E5" w:rsidR="00C6607A" w:rsidRPr="005D027A" w:rsidRDefault="00C032EA" w:rsidP="00C032EA">
      <w:pPr>
        <w:rPr>
          <w:rFonts w:ascii="Verdana" w:hAnsi="Verdana"/>
          <w:sz w:val="20"/>
          <w:szCs w:val="20"/>
        </w:rPr>
      </w:pPr>
      <w:r w:rsidRPr="005D027A">
        <w:rPr>
          <w:rFonts w:ascii="Verdana" w:hAnsi="Verdana"/>
          <w:sz w:val="20"/>
          <w:szCs w:val="20"/>
        </w:rPr>
        <w:t>35 – 064 Rzeszów</w:t>
      </w:r>
    </w:p>
    <w:p w14:paraId="4FD41466" w14:textId="77777777" w:rsidR="00CE057D" w:rsidRPr="005D027A" w:rsidRDefault="00CE057D" w:rsidP="00C032EA">
      <w:pPr>
        <w:rPr>
          <w:rFonts w:ascii="Verdana" w:hAnsi="Verdana"/>
          <w:sz w:val="20"/>
          <w:szCs w:val="20"/>
        </w:rPr>
      </w:pPr>
    </w:p>
    <w:p w14:paraId="4CF4D9C9" w14:textId="77777777" w:rsidR="00CE057D" w:rsidRPr="005D027A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5D027A">
        <w:rPr>
          <w:rFonts w:ascii="Verdana" w:eastAsia="Arial Unicode MS" w:hAnsi="Verdana" w:cs="Arial Unicode MS"/>
          <w:sz w:val="20"/>
          <w:szCs w:val="20"/>
          <w:lang w:eastAsia="pl-PL"/>
        </w:rPr>
        <w:t>Dane do faktury/rachunku:</w:t>
      </w:r>
    </w:p>
    <w:p w14:paraId="6853DD37" w14:textId="77777777" w:rsidR="00CE057D" w:rsidRPr="005D027A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5D027A"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745A8814" w14:textId="77777777" w:rsidR="00CE057D" w:rsidRPr="005D027A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5D027A">
        <w:rPr>
          <w:rFonts w:ascii="Verdana" w:eastAsia="Arial Unicode MS" w:hAnsi="Verdana" w:cs="Arial Unicode MS"/>
          <w:sz w:val="20"/>
          <w:szCs w:val="20"/>
          <w:lang w:eastAsia="pl-PL"/>
        </w:rPr>
        <w:t>ul. Rynek 1</w:t>
      </w:r>
    </w:p>
    <w:p w14:paraId="50236632" w14:textId="77777777" w:rsidR="00CE057D" w:rsidRPr="005D027A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5D027A"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79145A9C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5D027A"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1CE519B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5B42061" w14:textId="4B01DCDE" w:rsidR="00C032EA" w:rsidRDefault="00CE057D" w:rsidP="000866E0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  <w:r w:rsidR="000866E0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0866E0" w:rsidRPr="000866E0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Urząd Miasta Rzeszowa – Wydział </w:t>
      </w:r>
      <w:proofErr w:type="spellStart"/>
      <w:r w:rsidR="000866E0" w:rsidRPr="000866E0">
        <w:rPr>
          <w:rFonts w:ascii="Verdana" w:eastAsia="Arial Unicode MS" w:hAnsi="Verdana" w:cs="Arial Unicode MS"/>
          <w:sz w:val="20"/>
          <w:szCs w:val="20"/>
          <w:lang w:eastAsia="pl-PL"/>
        </w:rPr>
        <w:t>Organizacyjno</w:t>
      </w:r>
      <w:proofErr w:type="spellEnd"/>
      <w:r w:rsidR="000866E0" w:rsidRPr="000866E0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- Administracyjny </w:t>
      </w:r>
      <w:r w:rsidR="000866E0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0866E0" w:rsidRPr="000866E0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Rynek 12, 35-064 Rzeszów. </w:t>
      </w:r>
      <w:r w:rsidR="000866E0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0866E0" w:rsidRPr="000866E0">
        <w:rPr>
          <w:rFonts w:ascii="Verdana" w:eastAsia="Arial Unicode MS" w:hAnsi="Verdana" w:cs="Arial Unicode MS"/>
          <w:sz w:val="20"/>
          <w:szCs w:val="20"/>
          <w:lang w:eastAsia="pl-PL"/>
        </w:rPr>
        <w:t>Identyfikator wewnętrzny - 8133734188-60004.</w:t>
      </w:r>
    </w:p>
    <w:p w14:paraId="2047DEDC" w14:textId="77777777" w:rsidR="000866E0" w:rsidRDefault="000866E0" w:rsidP="00C6607A">
      <w:pPr>
        <w:rPr>
          <w:rFonts w:ascii="Verdana" w:hAnsi="Verdana"/>
          <w:sz w:val="20"/>
          <w:szCs w:val="20"/>
        </w:rPr>
      </w:pPr>
    </w:p>
    <w:p w14:paraId="482B8624" w14:textId="0888A84B" w:rsidR="00851FDB" w:rsidRPr="00851FDB" w:rsidRDefault="00851FDB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14:paraId="75618ABD" w14:textId="77777777" w:rsidR="00221FAE" w:rsidRPr="00221FAE" w:rsidRDefault="00221FAE" w:rsidP="00221FAE">
      <w:pPr>
        <w:autoSpaceDE w:val="0"/>
        <w:autoSpaceDN w:val="0"/>
        <w:adjustRightInd w:val="0"/>
        <w:spacing w:line="240" w:lineRule="exact"/>
        <w:jc w:val="left"/>
        <w:rPr>
          <w:rFonts w:ascii="Verdana" w:hAnsi="Verdana"/>
          <w:sz w:val="20"/>
          <w:szCs w:val="20"/>
        </w:rPr>
      </w:pPr>
      <w:r w:rsidRPr="00221FAE">
        <w:rPr>
          <w:rFonts w:ascii="Verdana" w:hAnsi="Verdana"/>
          <w:sz w:val="20"/>
          <w:szCs w:val="20"/>
        </w:rPr>
        <w:t>Urząd Miasta Rzeszowa – Wydział Organizacyjno-Administracyjny</w:t>
      </w:r>
    </w:p>
    <w:p w14:paraId="3A1472EA" w14:textId="77777777" w:rsidR="00221FAE" w:rsidRPr="00221FAE" w:rsidRDefault="00221FAE" w:rsidP="00221FAE">
      <w:pPr>
        <w:autoSpaceDE w:val="0"/>
        <w:autoSpaceDN w:val="0"/>
        <w:adjustRightInd w:val="0"/>
        <w:spacing w:line="240" w:lineRule="exact"/>
        <w:jc w:val="left"/>
        <w:rPr>
          <w:rFonts w:ascii="Verdana" w:hAnsi="Verdana"/>
          <w:b/>
          <w:sz w:val="20"/>
          <w:szCs w:val="20"/>
        </w:rPr>
      </w:pPr>
      <w:r w:rsidRPr="00221FAE">
        <w:rPr>
          <w:rFonts w:ascii="Verdana" w:hAnsi="Verdana"/>
          <w:sz w:val="20"/>
          <w:szCs w:val="20"/>
        </w:rPr>
        <w:t xml:space="preserve">Marzena Mitał </w:t>
      </w:r>
    </w:p>
    <w:p w14:paraId="3D895765" w14:textId="77777777" w:rsidR="00221FAE" w:rsidRPr="00221FAE" w:rsidRDefault="00221FAE" w:rsidP="00221FAE">
      <w:pPr>
        <w:autoSpaceDE w:val="0"/>
        <w:autoSpaceDN w:val="0"/>
        <w:adjustRightInd w:val="0"/>
        <w:spacing w:line="240" w:lineRule="exact"/>
        <w:jc w:val="left"/>
        <w:rPr>
          <w:rFonts w:ascii="Verdana" w:hAnsi="Verdana"/>
          <w:sz w:val="20"/>
          <w:szCs w:val="20"/>
        </w:rPr>
      </w:pPr>
      <w:r w:rsidRPr="00221FAE">
        <w:rPr>
          <w:rFonts w:ascii="Verdana" w:hAnsi="Verdana"/>
          <w:sz w:val="20"/>
          <w:szCs w:val="20"/>
        </w:rPr>
        <w:t xml:space="preserve">Tel: 17 8754433, </w:t>
      </w:r>
    </w:p>
    <w:p w14:paraId="58EA961B" w14:textId="77777777" w:rsidR="00221FAE" w:rsidRPr="00221FAE" w:rsidRDefault="00221FAE" w:rsidP="00221FAE">
      <w:pPr>
        <w:autoSpaceDE w:val="0"/>
        <w:autoSpaceDN w:val="0"/>
        <w:adjustRightInd w:val="0"/>
        <w:spacing w:line="240" w:lineRule="exact"/>
        <w:jc w:val="left"/>
        <w:rPr>
          <w:rFonts w:ascii="Verdana" w:hAnsi="Verdana"/>
          <w:sz w:val="20"/>
          <w:szCs w:val="20"/>
        </w:rPr>
      </w:pPr>
      <w:bookmarkStart w:id="0" w:name="_Hlk195854426"/>
      <w:r w:rsidRPr="00221FAE">
        <w:rPr>
          <w:rFonts w:ascii="Verdana" w:hAnsi="Verdana"/>
          <w:sz w:val="20"/>
          <w:szCs w:val="20"/>
        </w:rPr>
        <w:t xml:space="preserve">e-mail: </w:t>
      </w:r>
      <w:bookmarkEnd w:id="0"/>
      <w:r w:rsidRPr="00221FAE">
        <w:rPr>
          <w:rFonts w:ascii="Verdana" w:hAnsi="Verdana"/>
          <w:sz w:val="20"/>
          <w:szCs w:val="20"/>
        </w:rPr>
        <w:fldChar w:fldCharType="begin"/>
      </w:r>
      <w:r w:rsidRPr="00221FAE">
        <w:rPr>
          <w:rFonts w:ascii="Verdana" w:hAnsi="Verdana"/>
          <w:sz w:val="20"/>
          <w:szCs w:val="20"/>
        </w:rPr>
        <w:instrText>HYPERLINK "mailto:mmital@erzeszow.pl"</w:instrText>
      </w:r>
      <w:r w:rsidRPr="00221FAE">
        <w:rPr>
          <w:rFonts w:ascii="Verdana" w:hAnsi="Verdana"/>
          <w:sz w:val="20"/>
          <w:szCs w:val="20"/>
        </w:rPr>
      </w:r>
      <w:r w:rsidRPr="00221FAE">
        <w:rPr>
          <w:rFonts w:ascii="Verdana" w:hAnsi="Verdana"/>
          <w:sz w:val="20"/>
          <w:szCs w:val="20"/>
        </w:rPr>
        <w:fldChar w:fldCharType="separate"/>
      </w:r>
      <w:r w:rsidRPr="00221FAE">
        <w:rPr>
          <w:rStyle w:val="Hipercze"/>
          <w:rFonts w:ascii="Verdana" w:hAnsi="Verdana"/>
          <w:sz w:val="20"/>
          <w:szCs w:val="20"/>
        </w:rPr>
        <w:t>mmital@erzeszow.pl</w:t>
      </w:r>
      <w:r w:rsidRPr="00221FAE">
        <w:rPr>
          <w:rFonts w:ascii="Verdana" w:hAnsi="Verdana"/>
          <w:sz w:val="20"/>
          <w:szCs w:val="20"/>
        </w:rPr>
        <w:fldChar w:fldCharType="end"/>
      </w:r>
      <w:r w:rsidRPr="00221FAE">
        <w:rPr>
          <w:rFonts w:ascii="Verdana" w:hAnsi="Verdana"/>
          <w:sz w:val="20"/>
          <w:szCs w:val="20"/>
        </w:rPr>
        <w:t xml:space="preserve">, </w:t>
      </w:r>
    </w:p>
    <w:p w14:paraId="3A8D7089" w14:textId="77777777" w:rsidR="00221FAE" w:rsidRPr="00221FAE" w:rsidRDefault="00221FAE" w:rsidP="00221FAE">
      <w:pPr>
        <w:autoSpaceDE w:val="0"/>
        <w:autoSpaceDN w:val="0"/>
        <w:adjustRightInd w:val="0"/>
        <w:spacing w:line="240" w:lineRule="exact"/>
        <w:jc w:val="left"/>
        <w:rPr>
          <w:rFonts w:ascii="Verdana" w:hAnsi="Verdana"/>
          <w:sz w:val="20"/>
          <w:szCs w:val="20"/>
        </w:rPr>
      </w:pPr>
      <w:r w:rsidRPr="00221FAE">
        <w:rPr>
          <w:rFonts w:ascii="Verdana" w:hAnsi="Verdana"/>
          <w:sz w:val="20"/>
          <w:szCs w:val="20"/>
        </w:rPr>
        <w:t>Anna Krupa – Wójcik</w:t>
      </w:r>
    </w:p>
    <w:p w14:paraId="5F2312BB" w14:textId="77777777" w:rsidR="00221FAE" w:rsidRPr="00221FAE" w:rsidRDefault="00221FAE" w:rsidP="00221FAE">
      <w:pPr>
        <w:autoSpaceDE w:val="0"/>
        <w:autoSpaceDN w:val="0"/>
        <w:adjustRightInd w:val="0"/>
        <w:spacing w:line="240" w:lineRule="exact"/>
        <w:jc w:val="left"/>
        <w:rPr>
          <w:rFonts w:ascii="Verdana" w:hAnsi="Verdana"/>
          <w:sz w:val="20"/>
          <w:szCs w:val="20"/>
        </w:rPr>
      </w:pPr>
      <w:r w:rsidRPr="00221FAE">
        <w:rPr>
          <w:rFonts w:ascii="Verdana" w:hAnsi="Verdana"/>
          <w:sz w:val="20"/>
          <w:szCs w:val="20"/>
        </w:rPr>
        <w:t xml:space="preserve">Tel 17 8754997 </w:t>
      </w:r>
    </w:p>
    <w:p w14:paraId="5F927D67" w14:textId="77777777" w:rsidR="00221FAE" w:rsidRPr="00221FAE" w:rsidRDefault="00221FAE" w:rsidP="00221FAE">
      <w:pPr>
        <w:autoSpaceDE w:val="0"/>
        <w:autoSpaceDN w:val="0"/>
        <w:adjustRightInd w:val="0"/>
        <w:spacing w:line="240" w:lineRule="exact"/>
        <w:jc w:val="left"/>
        <w:rPr>
          <w:rFonts w:ascii="Verdana" w:hAnsi="Verdana"/>
          <w:b/>
          <w:sz w:val="20"/>
          <w:szCs w:val="20"/>
        </w:rPr>
      </w:pPr>
      <w:r w:rsidRPr="00221FAE">
        <w:rPr>
          <w:rFonts w:ascii="Verdana" w:hAnsi="Verdana"/>
          <w:sz w:val="20"/>
          <w:szCs w:val="20"/>
        </w:rPr>
        <w:t xml:space="preserve">e-mail: </w:t>
      </w:r>
      <w:hyperlink r:id="rId8" w:history="1">
        <w:r w:rsidRPr="00221FAE">
          <w:rPr>
            <w:rStyle w:val="Hipercze"/>
            <w:rFonts w:ascii="Verdana" w:hAnsi="Verdana"/>
            <w:sz w:val="20"/>
            <w:szCs w:val="20"/>
          </w:rPr>
          <w:t>awojcik@erzeszow.pl</w:t>
        </w:r>
      </w:hyperlink>
      <w:r w:rsidRPr="00221FAE">
        <w:rPr>
          <w:rFonts w:ascii="Verdana" w:hAnsi="Verdana"/>
          <w:sz w:val="20"/>
          <w:szCs w:val="20"/>
        </w:rPr>
        <w:t xml:space="preserve">    </w:t>
      </w:r>
    </w:p>
    <w:p w14:paraId="1D26022C" w14:textId="77777777" w:rsidR="00BB0E18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5C87C9D" w14:textId="77777777" w:rsidR="00F43736" w:rsidRPr="008E106A" w:rsidRDefault="00F43736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3194D7C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41F21EE0" w14:textId="77777777" w:rsidR="00930D22" w:rsidRDefault="00930D22" w:rsidP="00930D22">
      <w:pPr>
        <w:spacing w:line="240" w:lineRule="auto"/>
        <w:ind w:left="4956"/>
        <w:jc w:val="right"/>
        <w:rPr>
          <w:rFonts w:ascii="Verdana" w:hAnsi="Verdana" w:cs="Arial"/>
          <w:b/>
          <w:bCs/>
          <w:szCs w:val="24"/>
        </w:rPr>
      </w:pPr>
    </w:p>
    <w:p w14:paraId="349C0557" w14:textId="77777777" w:rsidR="008E106A" w:rsidRPr="008E106A" w:rsidRDefault="008E106A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085BA5D" w14:textId="77777777" w:rsidR="008E106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Zamawiający 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zaprasza do złożenia ofert na:</w:t>
      </w:r>
    </w:p>
    <w:p w14:paraId="7A1990FD" w14:textId="276E1147" w:rsidR="00221FAE" w:rsidRPr="00FD25FB" w:rsidRDefault="00221FAE" w:rsidP="00221FAE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i/>
          <w:iCs/>
          <w:sz w:val="22"/>
          <w:lang w:eastAsia="pl-PL"/>
        </w:rPr>
      </w:pPr>
      <w:r w:rsidRPr="00FD25FB">
        <w:rPr>
          <w:rFonts w:ascii="Verdana" w:eastAsia="Arial Unicode MS" w:hAnsi="Verdana" w:cs="Arial Unicode MS"/>
          <w:i/>
          <w:iCs/>
          <w:sz w:val="22"/>
          <w:lang w:eastAsia="pl-PL"/>
        </w:rPr>
        <w:t>Zorganizowanie wycieczki do</w:t>
      </w:r>
      <w:r w:rsidR="00785B8B">
        <w:rPr>
          <w:rFonts w:ascii="Verdana" w:eastAsia="Arial Unicode MS" w:hAnsi="Verdana" w:cs="Arial Unicode MS"/>
          <w:i/>
          <w:iCs/>
          <w:sz w:val="22"/>
          <w:lang w:eastAsia="pl-PL"/>
        </w:rPr>
        <w:t xml:space="preserve"> Włoch</w:t>
      </w:r>
      <w:r w:rsidRPr="00FD25FB">
        <w:rPr>
          <w:rFonts w:ascii="Verdana" w:eastAsia="Arial Unicode MS" w:hAnsi="Verdana" w:cs="Arial Unicode MS"/>
          <w:i/>
          <w:iCs/>
          <w:sz w:val="22"/>
          <w:lang w:eastAsia="pl-PL"/>
        </w:rPr>
        <w:t xml:space="preserve"> dla pracowników</w:t>
      </w:r>
      <w:r>
        <w:rPr>
          <w:rFonts w:ascii="Verdana" w:eastAsia="Arial Unicode MS" w:hAnsi="Verdana" w:cs="Arial Unicode MS"/>
          <w:i/>
          <w:iCs/>
          <w:sz w:val="22"/>
          <w:lang w:eastAsia="pl-PL"/>
        </w:rPr>
        <w:t xml:space="preserve">/byłych pracowników </w:t>
      </w:r>
      <w:r w:rsidRPr="00FD25FB">
        <w:rPr>
          <w:rFonts w:ascii="Verdana" w:eastAsia="Arial Unicode MS" w:hAnsi="Verdana" w:cs="Arial Unicode MS"/>
          <w:i/>
          <w:iCs/>
          <w:sz w:val="22"/>
          <w:lang w:eastAsia="pl-PL"/>
        </w:rPr>
        <w:t xml:space="preserve"> Urzędu Miasta Rzeszowa i ich rodzin w terminie </w:t>
      </w:r>
      <w:r>
        <w:rPr>
          <w:rFonts w:ascii="Verdana" w:eastAsia="Arial Unicode MS" w:hAnsi="Verdana" w:cs="Arial Unicode MS"/>
          <w:i/>
          <w:iCs/>
          <w:sz w:val="22"/>
          <w:lang w:eastAsia="pl-PL"/>
        </w:rPr>
        <w:br/>
      </w:r>
      <w:r w:rsidRPr="00FD25FB">
        <w:rPr>
          <w:rFonts w:ascii="Verdana" w:eastAsia="Arial Unicode MS" w:hAnsi="Verdana" w:cs="Arial Unicode MS"/>
          <w:i/>
          <w:iCs/>
          <w:sz w:val="22"/>
          <w:lang w:eastAsia="pl-PL"/>
        </w:rPr>
        <w:t>od 15 czerwca do 2</w:t>
      </w:r>
      <w:r>
        <w:rPr>
          <w:rFonts w:ascii="Verdana" w:eastAsia="Arial Unicode MS" w:hAnsi="Verdana" w:cs="Arial Unicode MS"/>
          <w:i/>
          <w:iCs/>
          <w:sz w:val="22"/>
          <w:lang w:eastAsia="pl-PL"/>
        </w:rPr>
        <w:t>0</w:t>
      </w:r>
      <w:r w:rsidRPr="00FD25FB">
        <w:rPr>
          <w:rFonts w:ascii="Verdana" w:eastAsia="Arial Unicode MS" w:hAnsi="Verdana" w:cs="Arial Unicode MS"/>
          <w:i/>
          <w:iCs/>
          <w:sz w:val="22"/>
          <w:lang w:eastAsia="pl-PL"/>
        </w:rPr>
        <w:t xml:space="preserve"> czerwca 202</w:t>
      </w:r>
      <w:r>
        <w:rPr>
          <w:rFonts w:ascii="Verdana" w:eastAsia="Arial Unicode MS" w:hAnsi="Verdana" w:cs="Arial Unicode MS"/>
          <w:i/>
          <w:iCs/>
          <w:sz w:val="22"/>
          <w:lang w:eastAsia="pl-PL"/>
        </w:rPr>
        <w:t>6</w:t>
      </w:r>
      <w:r w:rsidRPr="00FD25FB">
        <w:rPr>
          <w:rFonts w:ascii="Verdana" w:eastAsia="Arial Unicode MS" w:hAnsi="Verdana" w:cs="Arial Unicode MS"/>
          <w:i/>
          <w:iCs/>
          <w:sz w:val="22"/>
          <w:lang w:eastAsia="pl-PL"/>
        </w:rPr>
        <w:t xml:space="preserve"> r.</w:t>
      </w:r>
    </w:p>
    <w:p w14:paraId="37D011BF" w14:textId="77777777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Nazwa przedmiotu zamówienia</w:t>
      </w:r>
    </w:p>
    <w:p w14:paraId="444591D8" w14:textId="77777777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F8F3EB" w14:textId="77777777" w:rsidR="009160E6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C967E6E" w14:textId="77777777" w:rsidR="00614E8A" w:rsidRDefault="00614E8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B6A3E21" w14:textId="77777777" w:rsidR="00614E8A" w:rsidRDefault="00614E8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10C54B1" w14:textId="77777777" w:rsidR="00614E8A" w:rsidRPr="008E106A" w:rsidRDefault="00614E8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78799FF" w14:textId="77777777" w:rsidR="00E14CC9" w:rsidRDefault="008E106A" w:rsidP="00E87985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1. Opis przedmiotu zamówienia</w:t>
      </w:r>
      <w:r w:rsidR="00E14CC9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</w:p>
    <w:p w14:paraId="1AA305EE" w14:textId="24EA5964" w:rsidR="00E14CC9" w:rsidRPr="00A66F64" w:rsidRDefault="00E14CC9" w:rsidP="00E14CC9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Wycieczka do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Włoch</w:t>
      </w:r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dla pracowników Urzędu Miasta Rzeszowa i ich </w:t>
      </w:r>
      <w:r w:rsidRPr="00A66F64">
        <w:rPr>
          <w:rFonts w:ascii="Verdana" w:eastAsia="Arial Unicode MS" w:hAnsi="Verdana" w:cs="Arial Unicode MS"/>
          <w:sz w:val="20"/>
          <w:szCs w:val="20"/>
          <w:lang w:eastAsia="pl-PL"/>
        </w:rPr>
        <w:t>rodzin (łącznie 5</w:t>
      </w:r>
      <w:r w:rsidR="00A66F64" w:rsidRPr="00A66F64">
        <w:rPr>
          <w:rFonts w:ascii="Verdana" w:eastAsia="Arial Unicode MS" w:hAnsi="Verdana" w:cs="Arial Unicode MS"/>
          <w:sz w:val="20"/>
          <w:szCs w:val="20"/>
          <w:lang w:eastAsia="pl-PL"/>
        </w:rPr>
        <w:t>2</w:t>
      </w:r>
      <w:r w:rsidRPr="00A66F6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osoby)</w:t>
      </w:r>
    </w:p>
    <w:p w14:paraId="4D277797" w14:textId="77777777" w:rsidR="00E14CC9" w:rsidRDefault="00E14CC9" w:rsidP="00E14CC9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FD51305" w14:textId="77777777" w:rsidR="00F93756" w:rsidRDefault="00F93756" w:rsidP="00E14CC9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85603CC" w14:textId="77777777" w:rsidR="006B13C3" w:rsidRPr="00E14CC9" w:rsidRDefault="006B13C3" w:rsidP="00E14CC9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E23B3D1" w14:textId="77777777" w:rsidR="00E14CC9" w:rsidRPr="00E14CC9" w:rsidRDefault="00E14CC9" w:rsidP="00E14CC9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b/>
          <w:bCs/>
          <w:sz w:val="20"/>
          <w:szCs w:val="20"/>
          <w:u w:val="single"/>
          <w:lang w:eastAsia="pl-PL"/>
        </w:rPr>
      </w:pPr>
      <w:r w:rsidRPr="00E14CC9">
        <w:rPr>
          <w:rFonts w:ascii="Verdana" w:eastAsia="Arial Unicode MS" w:hAnsi="Verdana" w:cs="Arial Unicode MS"/>
          <w:b/>
          <w:bCs/>
          <w:sz w:val="20"/>
          <w:szCs w:val="20"/>
          <w:u w:val="single"/>
          <w:lang w:eastAsia="pl-PL"/>
        </w:rPr>
        <w:lastRenderedPageBreak/>
        <w:t xml:space="preserve">Plan wycieczki </w:t>
      </w:r>
    </w:p>
    <w:p w14:paraId="3AB66292" w14:textId="201019D7" w:rsidR="00E14CC9" w:rsidRPr="00E14CC9" w:rsidRDefault="00E14CC9" w:rsidP="00E14CC9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b/>
          <w:bCs/>
          <w:i/>
          <w:iCs/>
          <w:sz w:val="20"/>
          <w:szCs w:val="20"/>
          <w:lang w:eastAsia="pl-PL"/>
        </w:rPr>
      </w:pPr>
      <w:r w:rsidRPr="00E14CC9">
        <w:rPr>
          <w:rFonts w:ascii="Verdana" w:eastAsia="Arial Unicode MS" w:hAnsi="Verdana" w:cs="Arial Unicode MS"/>
          <w:b/>
          <w:bCs/>
          <w:i/>
          <w:iCs/>
          <w:sz w:val="20"/>
          <w:szCs w:val="20"/>
          <w:lang w:eastAsia="pl-PL"/>
        </w:rPr>
        <w:t xml:space="preserve">1 dzień – 15.06.2026 </w:t>
      </w:r>
      <w:r w:rsidR="00BA16CE">
        <w:rPr>
          <w:rFonts w:ascii="Verdana" w:eastAsia="Arial Unicode MS" w:hAnsi="Verdana" w:cs="Arial Unicode MS"/>
          <w:b/>
          <w:bCs/>
          <w:i/>
          <w:iCs/>
          <w:sz w:val="20"/>
          <w:szCs w:val="20"/>
          <w:lang w:eastAsia="pl-PL"/>
        </w:rPr>
        <w:t>r.</w:t>
      </w:r>
      <w:r w:rsidR="00BA16CE" w:rsidRPr="00E14CC9">
        <w:rPr>
          <w:rFonts w:ascii="Verdana" w:eastAsia="Arial Unicode MS" w:hAnsi="Verdana" w:cs="Arial Unicode MS"/>
          <w:b/>
          <w:bCs/>
          <w:i/>
          <w:iCs/>
          <w:sz w:val="20"/>
          <w:szCs w:val="20"/>
          <w:lang w:eastAsia="pl-PL"/>
        </w:rPr>
        <w:t xml:space="preserve"> Wyjazd</w:t>
      </w:r>
      <w:r w:rsidRPr="00E14CC9">
        <w:rPr>
          <w:rFonts w:ascii="Verdana" w:eastAsia="Arial Unicode MS" w:hAnsi="Verdana" w:cs="Arial Unicode MS"/>
          <w:b/>
          <w:bCs/>
          <w:i/>
          <w:iCs/>
          <w:sz w:val="20"/>
          <w:szCs w:val="20"/>
          <w:lang w:eastAsia="pl-PL"/>
        </w:rPr>
        <w:t xml:space="preserve"> na wycieczkę. </w:t>
      </w:r>
    </w:p>
    <w:p w14:paraId="01F04872" w14:textId="77777777" w:rsidR="00E14CC9" w:rsidRPr="00E14CC9" w:rsidRDefault="00E14CC9" w:rsidP="00E14CC9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>Wyjazd z Polski około 17:00/18:00, przejazd przez Czechy i Austrię do Włoch.</w:t>
      </w:r>
    </w:p>
    <w:p w14:paraId="7A17E2E0" w14:textId="7FA27597" w:rsidR="00E14CC9" w:rsidRPr="00E14CC9" w:rsidRDefault="00E14CC9" w:rsidP="00E14CC9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b/>
          <w:bCs/>
          <w:i/>
          <w:iCs/>
          <w:sz w:val="20"/>
          <w:szCs w:val="20"/>
          <w:lang w:eastAsia="pl-PL"/>
        </w:rPr>
      </w:pPr>
      <w:r w:rsidRPr="00E14CC9">
        <w:rPr>
          <w:rFonts w:ascii="Verdana" w:eastAsia="Arial Unicode MS" w:hAnsi="Verdana" w:cs="Arial Unicode MS"/>
          <w:b/>
          <w:bCs/>
          <w:i/>
          <w:iCs/>
          <w:sz w:val="20"/>
          <w:szCs w:val="20"/>
          <w:lang w:eastAsia="pl-PL"/>
        </w:rPr>
        <w:t xml:space="preserve">2 dzień – 16.06.2026 </w:t>
      </w:r>
      <w:r>
        <w:rPr>
          <w:rFonts w:ascii="Verdana" w:eastAsia="Arial Unicode MS" w:hAnsi="Verdana" w:cs="Arial Unicode MS"/>
          <w:b/>
          <w:bCs/>
          <w:i/>
          <w:iCs/>
          <w:sz w:val="20"/>
          <w:szCs w:val="20"/>
          <w:lang w:eastAsia="pl-PL"/>
        </w:rPr>
        <w:t>r.</w:t>
      </w:r>
      <w:r w:rsidRPr="00E14CC9">
        <w:rPr>
          <w:rFonts w:ascii="Verdana" w:eastAsia="Arial Unicode MS" w:hAnsi="Verdana" w:cs="Arial Unicode MS"/>
          <w:b/>
          <w:bCs/>
          <w:i/>
          <w:iCs/>
          <w:sz w:val="20"/>
          <w:szCs w:val="20"/>
          <w:lang w:eastAsia="pl-PL"/>
        </w:rPr>
        <w:t>- Zwiedzanie Padwy miasto św. Antoniego i wielkiej tradycji akademickiej.</w:t>
      </w:r>
    </w:p>
    <w:p w14:paraId="00F91F49" w14:textId="77777777" w:rsidR="00E82A23" w:rsidRPr="00E82A23" w:rsidRDefault="00E82A23" w:rsidP="00E82A23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E82A2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Planowany przyjazd na wybrzeże (Lido di </w:t>
      </w:r>
      <w:proofErr w:type="spellStart"/>
      <w:r w:rsidRPr="00E82A23">
        <w:rPr>
          <w:rFonts w:ascii="Verdana" w:eastAsia="Arial Unicode MS" w:hAnsi="Verdana" w:cs="Arial Unicode MS"/>
          <w:sz w:val="20"/>
          <w:szCs w:val="20"/>
          <w:lang w:eastAsia="pl-PL"/>
        </w:rPr>
        <w:t>Selo</w:t>
      </w:r>
      <w:proofErr w:type="spellEnd"/>
      <w:r w:rsidRPr="00E82A23">
        <w:rPr>
          <w:rFonts w:ascii="Verdana" w:eastAsia="Arial Unicode MS" w:hAnsi="Verdana" w:cs="Arial Unicode MS"/>
          <w:sz w:val="20"/>
          <w:szCs w:val="20"/>
          <w:lang w:eastAsia="pl-PL"/>
        </w:rPr>
        <w:t>) w godzinach ok. 11:00–12:00. Postój na odpoczynek (ok. 1,5 godziny).</w:t>
      </w:r>
    </w:p>
    <w:p w14:paraId="094568DB" w14:textId="3C3CA2D9" w:rsidR="00E14CC9" w:rsidRPr="00E14CC9" w:rsidRDefault="00E82A23" w:rsidP="00375F4A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E82A23">
        <w:rPr>
          <w:rFonts w:ascii="Verdana" w:eastAsia="Arial Unicode MS" w:hAnsi="Verdana" w:cs="Arial Unicode MS"/>
          <w:sz w:val="20"/>
          <w:szCs w:val="20"/>
          <w:lang w:eastAsia="pl-PL"/>
        </w:rPr>
        <w:t>Następnie przejazd do Padwy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, </w:t>
      </w:r>
      <w:r w:rsidRPr="00E82A23">
        <w:rPr>
          <w:rFonts w:ascii="Verdana" w:eastAsia="Arial Unicode MS" w:hAnsi="Verdana" w:cs="Arial Unicode MS"/>
          <w:sz w:val="20"/>
          <w:szCs w:val="20"/>
          <w:lang w:eastAsia="pl-PL"/>
        </w:rPr>
        <w:t>miasta o znaczącym dorobku religijnym i akademickim</w:t>
      </w:r>
      <w:r w:rsidR="000866E0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Pr="00E82A2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Spacer po mieście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z przewodnikiem</w:t>
      </w:r>
      <w:r w:rsidR="004F0642">
        <w:rPr>
          <w:rFonts w:ascii="Verdana" w:eastAsia="Arial Unicode MS" w:hAnsi="Verdana" w:cs="Arial Unicode MS"/>
          <w:sz w:val="20"/>
          <w:szCs w:val="20"/>
          <w:lang w:eastAsia="pl-PL"/>
        </w:rPr>
        <w:t>. Zwiedzanie zaczniemy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od</w:t>
      </w:r>
      <w:r w:rsidR="00E14CC9" w:rsidRPr="00E14CC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Uniwersytet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u</w:t>
      </w:r>
      <w:r w:rsidR="00E14CC9" w:rsidRPr="00E14CC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Padewski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ego</w:t>
      </w:r>
      <w:r w:rsidR="00E14CC9" w:rsidRPr="00E14CC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, na którym studiowały tak wybitne postacie jak Galileusz, a także znani Polacy: Mikołaj Kopernik, Jan Kochanowski i Jan Zamoyski. </w:t>
      </w:r>
      <w:r w:rsidR="003D03AF">
        <w:rPr>
          <w:rFonts w:ascii="Verdana" w:eastAsia="Arial Unicode MS" w:hAnsi="Verdana" w:cs="Arial Unicode MS"/>
          <w:sz w:val="20"/>
          <w:szCs w:val="20"/>
          <w:lang w:eastAsia="pl-PL"/>
        </w:rPr>
        <w:t>Następnie z</w:t>
      </w:r>
      <w:r w:rsidR="00375F4A">
        <w:rPr>
          <w:rFonts w:ascii="Verdana" w:eastAsia="Arial Unicode MS" w:hAnsi="Verdana" w:cs="Arial Unicode MS"/>
          <w:sz w:val="20"/>
          <w:szCs w:val="20"/>
          <w:lang w:eastAsia="pl-PL"/>
        </w:rPr>
        <w:t>wiedz</w:t>
      </w:r>
      <w:r w:rsidR="003D03AF">
        <w:rPr>
          <w:rFonts w:ascii="Verdana" w:eastAsia="Arial Unicode MS" w:hAnsi="Verdana" w:cs="Arial Unicode MS"/>
          <w:sz w:val="20"/>
          <w:szCs w:val="20"/>
          <w:lang w:eastAsia="pl-PL"/>
        </w:rPr>
        <w:t>imy</w:t>
      </w:r>
      <w:r w:rsidR="00E14CC9" w:rsidRPr="00E14CC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min. </w:t>
      </w:r>
      <w:r w:rsidR="003D03AF" w:rsidRPr="00E14CC9">
        <w:rPr>
          <w:rFonts w:ascii="Verdana" w:eastAsia="Arial Unicode MS" w:hAnsi="Verdana" w:cs="Arial Unicode MS"/>
          <w:sz w:val="20"/>
          <w:szCs w:val="20"/>
          <w:lang w:eastAsia="pl-PL"/>
        </w:rPr>
        <w:t>Kości</w:t>
      </w:r>
      <w:r w:rsidR="003D03AF">
        <w:rPr>
          <w:rFonts w:ascii="Verdana" w:eastAsia="Arial Unicode MS" w:hAnsi="Verdana" w:cs="Arial Unicode MS"/>
          <w:sz w:val="20"/>
          <w:szCs w:val="20"/>
          <w:lang w:eastAsia="pl-PL"/>
        </w:rPr>
        <w:t>ół</w:t>
      </w:r>
      <w:r w:rsidR="00E14CC9" w:rsidRPr="00E14CC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3D03AF" w:rsidRPr="00E14CC9">
        <w:rPr>
          <w:rFonts w:ascii="Verdana" w:eastAsia="Arial Unicode MS" w:hAnsi="Verdana" w:cs="Arial Unicode MS"/>
          <w:sz w:val="20"/>
          <w:szCs w:val="20"/>
          <w:lang w:eastAsia="pl-PL"/>
        </w:rPr>
        <w:t>Eremitami</w:t>
      </w:r>
      <w:r w:rsidR="00E14CC9" w:rsidRPr="00E14CC9">
        <w:rPr>
          <w:rFonts w:ascii="Verdana" w:eastAsia="Arial Unicode MS" w:hAnsi="Verdana" w:cs="Arial Unicode MS"/>
          <w:sz w:val="20"/>
          <w:szCs w:val="20"/>
          <w:lang w:eastAsia="pl-PL"/>
        </w:rPr>
        <w:t>, znan</w:t>
      </w:r>
      <w:r w:rsidR="003D03AF">
        <w:rPr>
          <w:rFonts w:ascii="Verdana" w:eastAsia="Arial Unicode MS" w:hAnsi="Verdana" w:cs="Arial Unicode MS"/>
          <w:sz w:val="20"/>
          <w:szCs w:val="20"/>
          <w:lang w:eastAsia="pl-PL"/>
        </w:rPr>
        <w:t>y</w:t>
      </w:r>
      <w:r w:rsidR="00E14CC9" w:rsidRPr="00E14CC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również jako Kościół Pustelników. </w:t>
      </w:r>
    </w:p>
    <w:p w14:paraId="46D43F3F" w14:textId="13D13EDF" w:rsidR="00E14CC9" w:rsidRPr="00E14CC9" w:rsidRDefault="00375F4A" w:rsidP="00E14CC9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Kolejnym</w:t>
      </w:r>
      <w:r w:rsidR="00E14CC9" w:rsidRPr="00E14CC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punktem będzie Bazylika św. Antoniego</w:t>
      </w:r>
      <w:r w:rsidR="004F0642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E14CC9" w:rsidRPr="00E14CC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 jej wnętrzu </w:t>
      </w:r>
      <w:r w:rsidR="004F064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podziwiać będziemy </w:t>
      </w:r>
      <w:r w:rsidR="00E14CC9" w:rsidRPr="00E14CC9">
        <w:rPr>
          <w:rFonts w:ascii="Verdana" w:eastAsia="Arial Unicode MS" w:hAnsi="Verdana" w:cs="Arial Unicode MS"/>
          <w:sz w:val="20"/>
          <w:szCs w:val="20"/>
          <w:lang w:eastAsia="pl-PL"/>
        </w:rPr>
        <w:t>liczne kaplice i dzieła sztuki</w:t>
      </w:r>
      <w:r w:rsidR="004F064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oraz</w:t>
      </w:r>
      <w:r w:rsidR="00E14CC9" w:rsidRPr="00E14CC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4F0642" w:rsidRPr="00E14CC9">
        <w:rPr>
          <w:rFonts w:ascii="Verdana" w:eastAsia="Arial Unicode MS" w:hAnsi="Verdana" w:cs="Arial Unicode MS"/>
          <w:sz w:val="20"/>
          <w:szCs w:val="20"/>
          <w:lang w:eastAsia="pl-PL"/>
        </w:rPr>
        <w:t>grób</w:t>
      </w:r>
      <w:r w:rsidR="00E14CC9" w:rsidRPr="00E14CC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św. Antoniego</w:t>
      </w:r>
      <w:r w:rsidR="004F0642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137F9210" w14:textId="7D61DF14" w:rsidR="00E14CC9" w:rsidRPr="00E14CC9" w:rsidRDefault="00D0307E" w:rsidP="00E14CC9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Następnie zobaczymy</w:t>
      </w:r>
      <w:r w:rsidR="00E14CC9" w:rsidRPr="00E14CC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Prato </w:t>
      </w:r>
      <w:proofErr w:type="spellStart"/>
      <w:r w:rsidR="00E14CC9" w:rsidRPr="00E14CC9">
        <w:rPr>
          <w:rFonts w:ascii="Verdana" w:eastAsia="Arial Unicode MS" w:hAnsi="Verdana" w:cs="Arial Unicode MS"/>
          <w:sz w:val="20"/>
          <w:szCs w:val="20"/>
          <w:lang w:eastAsia="pl-PL"/>
        </w:rPr>
        <w:t>della</w:t>
      </w:r>
      <w:proofErr w:type="spellEnd"/>
      <w:r w:rsidR="00E14CC9" w:rsidRPr="00E14CC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Valle – jeden z najbardziej charakterystycznych </w:t>
      </w:r>
      <w:r w:rsidR="002177A7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E14CC9" w:rsidRPr="00E14CC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 największych placów we Włoszech. </w:t>
      </w:r>
      <w:r w:rsidR="002177A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Obok </w:t>
      </w:r>
      <w:r w:rsidR="00E14CC9" w:rsidRPr="00E14CC9">
        <w:rPr>
          <w:rFonts w:ascii="Verdana" w:eastAsia="Arial Unicode MS" w:hAnsi="Verdana" w:cs="Arial Unicode MS"/>
          <w:sz w:val="20"/>
          <w:szCs w:val="20"/>
          <w:lang w:eastAsia="pl-PL"/>
        </w:rPr>
        <w:t>znajduje się monumentalna Bazylika św. Justyny</w:t>
      </w:r>
      <w:r w:rsidR="004F0642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20131F78" w14:textId="769DCB73" w:rsidR="00E14CC9" w:rsidRPr="00E14CC9" w:rsidRDefault="00E14CC9" w:rsidP="00E14CC9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Spacer zakończy się w historycznym sercu miasta – na </w:t>
      </w:r>
      <w:proofErr w:type="spellStart"/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>Piazza</w:t>
      </w:r>
      <w:proofErr w:type="spellEnd"/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proofErr w:type="spellStart"/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>delle</w:t>
      </w:r>
      <w:proofErr w:type="spellEnd"/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proofErr w:type="spellStart"/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>Erbe</w:t>
      </w:r>
      <w:proofErr w:type="spellEnd"/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, gdzie od wieków tętni życie Padwy. Pośrodku placu wznosi się imponujący </w:t>
      </w:r>
      <w:proofErr w:type="spellStart"/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>Palazzo</w:t>
      </w:r>
      <w:proofErr w:type="spellEnd"/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proofErr w:type="spellStart"/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>della</w:t>
      </w:r>
      <w:proofErr w:type="spellEnd"/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proofErr w:type="spellStart"/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>Ragione</w:t>
      </w:r>
      <w:proofErr w:type="spellEnd"/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. W pobliżu znajduje się również </w:t>
      </w:r>
      <w:proofErr w:type="spellStart"/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>Piazza</w:t>
      </w:r>
      <w:proofErr w:type="spellEnd"/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proofErr w:type="spellStart"/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>della</w:t>
      </w:r>
      <w:proofErr w:type="spellEnd"/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proofErr w:type="spellStart"/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>Frutta</w:t>
      </w:r>
      <w:proofErr w:type="spellEnd"/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oraz średniowieczny ratusz – </w:t>
      </w:r>
      <w:proofErr w:type="spellStart"/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>Palazzo</w:t>
      </w:r>
      <w:proofErr w:type="spellEnd"/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proofErr w:type="spellStart"/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>Comunale</w:t>
      </w:r>
      <w:proofErr w:type="spellEnd"/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 XIII wieku. </w:t>
      </w:r>
    </w:p>
    <w:p w14:paraId="3701AD18" w14:textId="3A2FE824" w:rsidR="00E14CC9" w:rsidRDefault="00E82A23" w:rsidP="00E14CC9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E82A23">
        <w:rPr>
          <w:rFonts w:ascii="Verdana" w:eastAsia="Arial Unicode MS" w:hAnsi="Verdana" w:cs="Arial Unicode MS"/>
          <w:sz w:val="20"/>
          <w:szCs w:val="20"/>
          <w:lang w:eastAsia="pl-PL"/>
        </w:rPr>
        <w:t>Przejazd do miejsca zakwaterowania, obiadokolacja, nocleg.</w:t>
      </w:r>
    </w:p>
    <w:p w14:paraId="37308AAC" w14:textId="77777777" w:rsidR="00A66F64" w:rsidRPr="00E14CC9" w:rsidRDefault="00A66F64" w:rsidP="00E14CC9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417CB8C" w14:textId="5A44A237" w:rsidR="00E14CC9" w:rsidRPr="00E14CC9" w:rsidRDefault="00E14CC9" w:rsidP="00E14CC9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b/>
          <w:bCs/>
          <w:i/>
          <w:iCs/>
          <w:sz w:val="20"/>
          <w:szCs w:val="20"/>
          <w:lang w:eastAsia="pl-PL"/>
        </w:rPr>
      </w:pPr>
      <w:r w:rsidRPr="00E14CC9">
        <w:rPr>
          <w:rFonts w:ascii="Verdana" w:eastAsia="Arial Unicode MS" w:hAnsi="Verdana" w:cs="Arial Unicode MS"/>
          <w:b/>
          <w:bCs/>
          <w:i/>
          <w:iCs/>
          <w:sz w:val="20"/>
          <w:szCs w:val="20"/>
          <w:lang w:eastAsia="pl-PL"/>
        </w:rPr>
        <w:t xml:space="preserve">3 dzień – 17.06.2026 </w:t>
      </w:r>
      <w:r>
        <w:rPr>
          <w:rFonts w:ascii="Verdana" w:eastAsia="Arial Unicode MS" w:hAnsi="Verdana" w:cs="Arial Unicode MS"/>
          <w:b/>
          <w:bCs/>
          <w:i/>
          <w:iCs/>
          <w:sz w:val="20"/>
          <w:szCs w:val="20"/>
          <w:lang w:eastAsia="pl-PL"/>
        </w:rPr>
        <w:t xml:space="preserve">r. </w:t>
      </w:r>
      <w:r w:rsidRPr="00E14CC9">
        <w:rPr>
          <w:rFonts w:ascii="Verdana" w:eastAsia="Arial Unicode MS" w:hAnsi="Verdana" w:cs="Arial Unicode MS"/>
          <w:b/>
          <w:bCs/>
          <w:i/>
          <w:iCs/>
          <w:sz w:val="20"/>
          <w:szCs w:val="20"/>
          <w:lang w:eastAsia="pl-PL"/>
        </w:rPr>
        <w:t>Asyż – śladami św. Franciszka.</w:t>
      </w:r>
    </w:p>
    <w:p w14:paraId="2F5BFC5F" w14:textId="2EB81042" w:rsidR="00E14CC9" w:rsidRPr="00E14CC9" w:rsidRDefault="00E14CC9" w:rsidP="00E14CC9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Po śniadaniu około godziny 8.00 wyruszymy do Asyżu </w:t>
      </w:r>
      <w:r w:rsidR="008E180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gdzie zwiedzimy </w:t>
      </w:r>
      <w:r w:rsidR="008E1803" w:rsidRPr="008E1803">
        <w:rPr>
          <w:rFonts w:ascii="Verdana" w:eastAsia="Arial Unicode MS" w:hAnsi="Verdana" w:cs="Arial Unicode MS"/>
          <w:sz w:val="20"/>
          <w:szCs w:val="20"/>
          <w:lang w:eastAsia="pl-PL"/>
        </w:rPr>
        <w:t>historyczn</w:t>
      </w:r>
      <w:r w:rsidR="008E1803">
        <w:rPr>
          <w:rFonts w:ascii="Verdana" w:eastAsia="Arial Unicode MS" w:hAnsi="Verdana" w:cs="Arial Unicode MS"/>
          <w:sz w:val="20"/>
          <w:szCs w:val="20"/>
          <w:lang w:eastAsia="pl-PL"/>
        </w:rPr>
        <w:t>e</w:t>
      </w:r>
      <w:r w:rsidR="008E1803" w:rsidRPr="008E180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centrum miasta.</w:t>
      </w:r>
      <w:r w:rsidR="008E180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Zwiedzanie rozpoczniemy od Bazyliki Matki Bożej Anielskiej, w której znajduje się Kaplica </w:t>
      </w:r>
      <w:proofErr w:type="spellStart"/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>Porcjunkuli</w:t>
      </w:r>
      <w:proofErr w:type="spellEnd"/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miejsce szczególnie ważne dla historii zakonu franciszkańskiego. </w:t>
      </w:r>
      <w:r w:rsidR="002177A7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>To tutaj św. Franciszek rozpoczął swoją działalność, a także zakończył ziemskie życie.</w:t>
      </w:r>
    </w:p>
    <w:p w14:paraId="10F3BC7D" w14:textId="7D40422F" w:rsidR="00E14CC9" w:rsidRPr="00E14CC9" w:rsidRDefault="00E14CC9" w:rsidP="00E14CC9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Następnie odwiedzimy monumentalną Bazylikę św. Franciszka, jedną z najważniejszych świątyń chrześcijaństwa. W jej wnętrzu znajduje się grób św. Franciszka, a ściany zdobią słynne freski Giotta przedstawiające sceny z życia świętego, uznawane za jedne </w:t>
      </w:r>
      <w:r w:rsidR="000866E0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>z najcenniejszych dzieł sztuki średniowiecznej.</w:t>
      </w:r>
    </w:p>
    <w:p w14:paraId="7192C5AC" w14:textId="7AF40B98" w:rsidR="00E14CC9" w:rsidRPr="00E14CC9" w:rsidRDefault="00E14CC9" w:rsidP="00E14CC9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Spacerując przez urokliwe, historyczne centrum Asyżu dotrzemy do Kościoła św. Klary,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>w którym znajduje się grób św. Klary – wiernej uczennicy św. Franciszka i założycielki zakonu klarysek.</w:t>
      </w:r>
    </w:p>
    <w:p w14:paraId="2B29D869" w14:textId="77777777" w:rsidR="003D03AF" w:rsidRPr="00E14CC9" w:rsidRDefault="003D03AF" w:rsidP="003D03AF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E82A23">
        <w:rPr>
          <w:rFonts w:ascii="Verdana" w:eastAsia="Arial Unicode MS" w:hAnsi="Verdana" w:cs="Arial Unicode MS"/>
          <w:sz w:val="20"/>
          <w:szCs w:val="20"/>
          <w:lang w:eastAsia="pl-PL"/>
        </w:rPr>
        <w:t>Przejazd do miejsca zakwaterowania, obiadokolacja, nocleg.</w:t>
      </w:r>
    </w:p>
    <w:p w14:paraId="381816F9" w14:textId="77777777" w:rsidR="00E14CC9" w:rsidRPr="00E14CC9" w:rsidRDefault="00E14CC9" w:rsidP="00E14CC9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F362FF1" w14:textId="1007AA28" w:rsidR="00E14CC9" w:rsidRPr="00E14CC9" w:rsidRDefault="00E14CC9" w:rsidP="00E14CC9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b/>
          <w:bCs/>
          <w:i/>
          <w:iCs/>
          <w:sz w:val="20"/>
          <w:szCs w:val="20"/>
          <w:lang w:eastAsia="pl-PL"/>
        </w:rPr>
      </w:pPr>
      <w:r w:rsidRPr="00E14CC9">
        <w:rPr>
          <w:rFonts w:ascii="Verdana" w:eastAsia="Arial Unicode MS" w:hAnsi="Verdana" w:cs="Arial Unicode MS"/>
          <w:b/>
          <w:bCs/>
          <w:i/>
          <w:iCs/>
          <w:sz w:val="20"/>
          <w:szCs w:val="20"/>
          <w:lang w:eastAsia="pl-PL"/>
        </w:rPr>
        <w:t xml:space="preserve">4 dzień – 18.06.2026 </w:t>
      </w:r>
      <w:r>
        <w:rPr>
          <w:rFonts w:ascii="Verdana" w:eastAsia="Arial Unicode MS" w:hAnsi="Verdana" w:cs="Arial Unicode MS"/>
          <w:b/>
          <w:bCs/>
          <w:i/>
          <w:iCs/>
          <w:sz w:val="20"/>
          <w:szCs w:val="20"/>
          <w:lang w:eastAsia="pl-PL"/>
        </w:rPr>
        <w:t>r.</w:t>
      </w:r>
      <w:r w:rsidRPr="00E14CC9">
        <w:rPr>
          <w:rFonts w:ascii="Verdana" w:eastAsia="Arial Unicode MS" w:hAnsi="Verdana" w:cs="Arial Unicode MS"/>
          <w:b/>
          <w:bCs/>
          <w:i/>
          <w:iCs/>
          <w:sz w:val="20"/>
          <w:szCs w:val="20"/>
          <w:lang w:eastAsia="pl-PL"/>
        </w:rPr>
        <w:t xml:space="preserve"> Monte Cassino i starożytny Rzym – historia, która porusza serce.</w:t>
      </w:r>
    </w:p>
    <w:p w14:paraId="3FDC7D65" w14:textId="1E92E7A7" w:rsidR="00E14CC9" w:rsidRPr="00E14CC9" w:rsidRDefault="00E14CC9" w:rsidP="002177A7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>Po śniadaniu około godziny 8:00 wy</w:t>
      </w:r>
      <w:r w:rsidR="003504E7">
        <w:rPr>
          <w:rFonts w:ascii="Verdana" w:eastAsia="Arial Unicode MS" w:hAnsi="Verdana" w:cs="Arial Unicode MS"/>
          <w:sz w:val="20"/>
          <w:szCs w:val="20"/>
          <w:lang w:eastAsia="pl-PL"/>
        </w:rPr>
        <w:t>jazd</w:t>
      </w:r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na Monte Cassino, miejsce szczególne dla historii Polski i Europy. </w:t>
      </w:r>
    </w:p>
    <w:p w14:paraId="49579862" w14:textId="5FD81307" w:rsidR="00E14CC9" w:rsidRPr="00E14CC9" w:rsidRDefault="00E14CC9" w:rsidP="002177A7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>Na zboczach Monte Cassino odwiedzimy Polski Cmentarz Wojenny, gdzie spoczywają żołnierze polegli w walkach o klasztor.</w:t>
      </w:r>
    </w:p>
    <w:p w14:paraId="6D549A46" w14:textId="66546F8B" w:rsidR="00E14CC9" w:rsidRPr="00E14CC9" w:rsidRDefault="00E14CC9" w:rsidP="002177A7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Następnie </w:t>
      </w:r>
      <w:r w:rsidR="003504E7">
        <w:rPr>
          <w:rFonts w:ascii="Verdana" w:eastAsia="Arial Unicode MS" w:hAnsi="Verdana" w:cs="Arial Unicode MS"/>
          <w:sz w:val="20"/>
          <w:szCs w:val="20"/>
          <w:lang w:eastAsia="pl-PL"/>
        </w:rPr>
        <w:t>przejazd</w:t>
      </w:r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do Rzymu. W centrum miasta rozpoczniemy spacer śladami starożytnych Rzymian. Zobaczymy Koloseum, symbol potęgi Imperium Rzymskiego. Przejdziemy również w okolice Forum Romanum, dawnego centrum życia politycznego </w:t>
      </w:r>
      <w:r w:rsidR="002177A7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>i społecznego starożytnego miasta.</w:t>
      </w:r>
      <w:r w:rsidR="00CA1CB1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Kolejnym punktem </w:t>
      </w:r>
      <w:r w:rsidR="00CA1CB1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zwiedzania </w:t>
      </w:r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będzie Kapitol. </w:t>
      </w:r>
      <w:r w:rsidR="004F0642">
        <w:rPr>
          <w:rFonts w:ascii="Verdana" w:eastAsia="Arial Unicode MS" w:hAnsi="Verdana" w:cs="Arial Unicode MS"/>
          <w:sz w:val="20"/>
          <w:szCs w:val="20"/>
          <w:lang w:eastAsia="pl-PL"/>
        </w:rPr>
        <w:t>Następnie o</w:t>
      </w:r>
      <w:r w:rsidR="003504E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dwiedzimy </w:t>
      </w:r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>Plac Wenecki, gdzie wznosi się monumentalny pomnik pierwszego króla zjednoczonych Włoch – Wiktora Emanuela II</w:t>
      </w:r>
      <w:r w:rsidR="004F0642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61AF6CA2" w14:textId="4C9A6680" w:rsidR="00E14CC9" w:rsidRPr="00E14CC9" w:rsidRDefault="00E14CC9" w:rsidP="002177A7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Na zakończenie </w:t>
      </w:r>
      <w:r w:rsidR="003504E7">
        <w:rPr>
          <w:rFonts w:ascii="Verdana" w:eastAsia="Arial Unicode MS" w:hAnsi="Verdana" w:cs="Arial Unicode MS"/>
          <w:sz w:val="20"/>
          <w:szCs w:val="20"/>
          <w:lang w:eastAsia="pl-PL"/>
        </w:rPr>
        <w:t>zwiedzimy</w:t>
      </w:r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Panteon – prawdziwą perłę architektury antycznej, wzniesioną w I połowie II wieku n.e. </w:t>
      </w:r>
    </w:p>
    <w:p w14:paraId="21E770C6" w14:textId="6F9701DC" w:rsidR="00E14CC9" w:rsidRPr="00E14CC9" w:rsidRDefault="003504E7" w:rsidP="002177A7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Na zakończenie dnia </w:t>
      </w:r>
      <w:r w:rsidR="00E14CC9" w:rsidRPr="00E14CC9">
        <w:rPr>
          <w:rFonts w:ascii="Verdana" w:eastAsia="Arial Unicode MS" w:hAnsi="Verdana" w:cs="Arial Unicode MS"/>
          <w:sz w:val="20"/>
          <w:szCs w:val="20"/>
          <w:lang w:eastAsia="pl-PL"/>
        </w:rPr>
        <w:t>powrót na obiadokolację i nocleg.</w:t>
      </w:r>
    </w:p>
    <w:p w14:paraId="46DE2150" w14:textId="77777777" w:rsidR="00E14CC9" w:rsidRPr="00E14CC9" w:rsidRDefault="00E14CC9" w:rsidP="00E14CC9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B0DB8B" w14:textId="2F942B97" w:rsidR="00E14CC9" w:rsidRPr="00E14CC9" w:rsidRDefault="00E14CC9" w:rsidP="00E14CC9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b/>
          <w:bCs/>
          <w:i/>
          <w:iCs/>
          <w:sz w:val="20"/>
          <w:szCs w:val="20"/>
          <w:lang w:eastAsia="pl-PL"/>
        </w:rPr>
      </w:pPr>
      <w:r w:rsidRPr="00E14CC9">
        <w:rPr>
          <w:rFonts w:ascii="Verdana" w:eastAsia="Arial Unicode MS" w:hAnsi="Verdana" w:cs="Arial Unicode MS"/>
          <w:b/>
          <w:bCs/>
          <w:i/>
          <w:iCs/>
          <w:sz w:val="20"/>
          <w:szCs w:val="20"/>
          <w:lang w:eastAsia="pl-PL"/>
        </w:rPr>
        <w:t xml:space="preserve">5 dzień – 19.06.2026 </w:t>
      </w:r>
      <w:r>
        <w:rPr>
          <w:rFonts w:ascii="Verdana" w:eastAsia="Arial Unicode MS" w:hAnsi="Verdana" w:cs="Arial Unicode MS"/>
          <w:b/>
          <w:bCs/>
          <w:i/>
          <w:iCs/>
          <w:sz w:val="20"/>
          <w:szCs w:val="20"/>
          <w:lang w:eastAsia="pl-PL"/>
        </w:rPr>
        <w:t>r.</w:t>
      </w:r>
      <w:r w:rsidRPr="00E14CC9">
        <w:rPr>
          <w:rFonts w:ascii="Verdana" w:eastAsia="Arial Unicode MS" w:hAnsi="Verdana" w:cs="Arial Unicode MS"/>
          <w:b/>
          <w:bCs/>
          <w:i/>
          <w:iCs/>
          <w:sz w:val="20"/>
          <w:szCs w:val="20"/>
          <w:lang w:eastAsia="pl-PL"/>
        </w:rPr>
        <w:t xml:space="preserve"> Watykan i barokowy Rzym - duchowe i artystyczne serce Wiecznego Miasta.</w:t>
      </w:r>
    </w:p>
    <w:p w14:paraId="208AF990" w14:textId="2B052C18" w:rsidR="00E14CC9" w:rsidRPr="00E14CC9" w:rsidRDefault="00E14CC9" w:rsidP="00E14CC9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>Po śniadaniu i wykwaterowaniu, około godziny 8.00 udamy s</w:t>
      </w:r>
      <w:r w:rsidR="00491B54">
        <w:rPr>
          <w:rFonts w:ascii="Verdana" w:eastAsia="Arial Unicode MS" w:hAnsi="Verdana" w:cs="Arial Unicode MS"/>
          <w:sz w:val="20"/>
          <w:szCs w:val="20"/>
          <w:lang w:eastAsia="pl-PL"/>
        </w:rPr>
        <w:t>ię</w:t>
      </w:r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do Watykanu najmniejszego państwa świata i siedziby papieża. Zwiedzanie rozpoczniemy od imponującego Placu św. Piotra, otoczonego monumentalną kolumnadą, w kompleks którego zaliczają się Muzea Watykańskie oraz monumentalna Bazylika św. Piotra</w:t>
      </w:r>
      <w:r w:rsidR="00491B54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Znajduje się tu również grób Jana </w:t>
      </w:r>
      <w:r w:rsidR="00491B54" w:rsidRPr="00E14CC9">
        <w:rPr>
          <w:rFonts w:ascii="Verdana" w:eastAsia="Arial Unicode MS" w:hAnsi="Verdana" w:cs="Arial Unicode MS"/>
          <w:sz w:val="20"/>
          <w:szCs w:val="20"/>
          <w:lang w:eastAsia="pl-PL"/>
        </w:rPr>
        <w:t>Pawł</w:t>
      </w:r>
      <w:r w:rsidR="00491B54">
        <w:rPr>
          <w:rFonts w:ascii="Verdana" w:eastAsia="Arial Unicode MS" w:hAnsi="Verdana" w:cs="Arial Unicode MS"/>
          <w:sz w:val="20"/>
          <w:szCs w:val="20"/>
          <w:lang w:eastAsia="pl-PL"/>
        </w:rPr>
        <w:t>a</w:t>
      </w:r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II, który dla wielu pielgrzymów jest miejscem szczególnej modlitwy i refleksji. Wśród najcenniejszych dzieł sztuki zobaczymy </w:t>
      </w:r>
      <w:r w:rsidR="00491B54">
        <w:rPr>
          <w:rFonts w:ascii="Verdana" w:eastAsia="Arial Unicode MS" w:hAnsi="Verdana" w:cs="Arial Unicode MS"/>
          <w:sz w:val="20"/>
          <w:szCs w:val="20"/>
          <w:lang w:eastAsia="pl-PL"/>
        </w:rPr>
        <w:t>między innymi</w:t>
      </w:r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słynną rzeźbę </w:t>
      </w:r>
      <w:proofErr w:type="spellStart"/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>Pietà</w:t>
      </w:r>
      <w:proofErr w:type="spellEnd"/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autorstwa Michała Anioła</w:t>
      </w:r>
      <w:r w:rsidR="004F0642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491B5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>Następnie powrócimy do centrum Rzymu, aby kontynuować zwiedzanie. Zobaczymy monumentalny Zamek Świętego Anioła oraz pobliski Most Świętego Anioła, ozdobiony barokowymi rzeźbami aniołów.</w:t>
      </w:r>
      <w:r w:rsidR="00491B5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Spacerując po barokowej części miasta dotrzemy na </w:t>
      </w:r>
      <w:proofErr w:type="spellStart"/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>Piazza</w:t>
      </w:r>
      <w:proofErr w:type="spellEnd"/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proofErr w:type="spellStart"/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>Navona</w:t>
      </w:r>
      <w:proofErr w:type="spellEnd"/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, gdzie znajduje się imponująca Fontanna Czterech Rzek autorstwa </w:t>
      </w:r>
      <w:proofErr w:type="spellStart"/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>Gian</w:t>
      </w:r>
      <w:proofErr w:type="spellEnd"/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Lorenzo Bernini. Następnie odwiedzimy Plac Hiszpański ze słynnymi Schodami Hiszpańskimi oraz fontanną </w:t>
      </w:r>
      <w:proofErr w:type="spellStart"/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>Barcaccia</w:t>
      </w:r>
      <w:proofErr w:type="spellEnd"/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>, której kształt przypomina łódź.</w:t>
      </w:r>
    </w:p>
    <w:p w14:paraId="0E94BE84" w14:textId="00794EDE" w:rsidR="00E14CC9" w:rsidRPr="00E14CC9" w:rsidRDefault="00E14CC9" w:rsidP="00E14CC9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>Kolejnym punktem spaceru będzie Fontanna di Trevi, do której według tradycji warto wrzucić monetę, aby jeszcze kiedyś powrócić do Rzymu.</w:t>
      </w:r>
    </w:p>
    <w:p w14:paraId="4D076CF6" w14:textId="48D34C53" w:rsidR="00E14CC9" w:rsidRPr="00E14CC9" w:rsidRDefault="00E14CC9" w:rsidP="00E14CC9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>Na zakończenie dnia przewidziany jest czas wolny na drobne zakupy oraz posiłek we własnym zakresie. W godzinach wieczornych rozpoczniemy podróż powrotną do Rzeszowa.</w:t>
      </w:r>
    </w:p>
    <w:p w14:paraId="06708BA6" w14:textId="77777777" w:rsidR="00092F52" w:rsidRDefault="00092F52" w:rsidP="00E14CC9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b/>
          <w:bCs/>
          <w:i/>
          <w:iCs/>
          <w:sz w:val="20"/>
          <w:szCs w:val="20"/>
          <w:lang w:eastAsia="pl-PL"/>
        </w:rPr>
      </w:pPr>
    </w:p>
    <w:p w14:paraId="30EBF036" w14:textId="21CE67CB" w:rsidR="00E14CC9" w:rsidRPr="00E14CC9" w:rsidRDefault="00E14CC9" w:rsidP="00E14CC9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b/>
          <w:bCs/>
          <w:i/>
          <w:iCs/>
          <w:sz w:val="20"/>
          <w:szCs w:val="20"/>
          <w:lang w:eastAsia="pl-PL"/>
        </w:rPr>
      </w:pPr>
      <w:r w:rsidRPr="00E14CC9">
        <w:rPr>
          <w:rFonts w:ascii="Verdana" w:eastAsia="Arial Unicode MS" w:hAnsi="Verdana" w:cs="Arial Unicode MS"/>
          <w:b/>
          <w:bCs/>
          <w:i/>
          <w:iCs/>
          <w:sz w:val="20"/>
          <w:szCs w:val="20"/>
          <w:lang w:eastAsia="pl-PL"/>
        </w:rPr>
        <w:t xml:space="preserve">6 dzień – 20.06.2026 </w:t>
      </w:r>
      <w:r>
        <w:rPr>
          <w:rFonts w:ascii="Verdana" w:eastAsia="Arial Unicode MS" w:hAnsi="Verdana" w:cs="Arial Unicode MS"/>
          <w:b/>
          <w:bCs/>
          <w:i/>
          <w:iCs/>
          <w:sz w:val="20"/>
          <w:szCs w:val="20"/>
          <w:lang w:eastAsia="pl-PL"/>
        </w:rPr>
        <w:t>r.</w:t>
      </w:r>
      <w:r w:rsidRPr="00E14CC9">
        <w:rPr>
          <w:rFonts w:ascii="Verdana" w:eastAsia="Arial Unicode MS" w:hAnsi="Verdana" w:cs="Arial Unicode MS"/>
          <w:b/>
          <w:bCs/>
          <w:i/>
          <w:iCs/>
          <w:sz w:val="20"/>
          <w:szCs w:val="20"/>
          <w:lang w:eastAsia="pl-PL"/>
        </w:rPr>
        <w:t xml:space="preserve"> </w:t>
      </w:r>
    </w:p>
    <w:p w14:paraId="666B0F19" w14:textId="77777777" w:rsidR="00E14CC9" w:rsidRPr="00E14CC9" w:rsidRDefault="00E14CC9" w:rsidP="00092F52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>Przejazd powrotny będzie odbywał się przez terytorium Włochy, Austrię, Czechy oraz Polskę.</w:t>
      </w:r>
    </w:p>
    <w:p w14:paraId="48B1497B" w14:textId="77777777" w:rsidR="007A13E3" w:rsidRDefault="00E14CC9" w:rsidP="00092F52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Na terenie Austrii przewidziana jest przerwa oraz spożycie posiłku (obiad składający się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E14CC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 dwóch dań: zupa + II danie wraz z deserem i napojem) </w:t>
      </w:r>
    </w:p>
    <w:p w14:paraId="3E6F33D1" w14:textId="77777777" w:rsidR="007A13E3" w:rsidRPr="00092F52" w:rsidRDefault="007A13E3" w:rsidP="007A13E3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C1C185C" w14:textId="669CA7C7" w:rsidR="007A13E3" w:rsidRPr="00092F52" w:rsidRDefault="007A13E3" w:rsidP="007A13E3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092F5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Program wycieczki może ulec modyfikacji po wcześniejszej akceptacji Zamawiającego.        </w:t>
      </w:r>
    </w:p>
    <w:p w14:paraId="097D6187" w14:textId="77777777" w:rsidR="007A13E3" w:rsidRPr="00092F52" w:rsidRDefault="007A13E3" w:rsidP="007A13E3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CDF4F0C" w14:textId="196D19A4" w:rsidR="007A13E3" w:rsidRPr="00092F52" w:rsidRDefault="007A13E3" w:rsidP="007A13E3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092F52">
        <w:rPr>
          <w:rFonts w:ascii="Verdana" w:eastAsia="Arial Unicode MS" w:hAnsi="Verdana" w:cs="Arial Unicode MS"/>
          <w:sz w:val="20"/>
          <w:szCs w:val="20"/>
          <w:lang w:eastAsia="pl-PL"/>
        </w:rPr>
        <w:t>Zawarte w cenie świadczenia (Wykonawca musi wycenić w kwocie cena zamówienia podstawowego):</w:t>
      </w:r>
    </w:p>
    <w:p w14:paraId="2DE86018" w14:textId="77777777" w:rsidR="007A13E3" w:rsidRPr="00092F52" w:rsidRDefault="007A13E3" w:rsidP="007A13E3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092F5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• transport komfortowym klimatyzowanym autokarem, wyposażonym w toaletę </w:t>
      </w:r>
    </w:p>
    <w:p w14:paraId="46BB3F4D" w14:textId="77777777" w:rsidR="007A13E3" w:rsidRPr="00092F52" w:rsidRDefault="007A13E3" w:rsidP="007A13E3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092F5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 barek umożliwiający przygotowanie gorących napojów,   </w:t>
      </w:r>
    </w:p>
    <w:p w14:paraId="309D1FBE" w14:textId="77777777" w:rsidR="00EC0877" w:rsidRPr="00092F52" w:rsidRDefault="007A13E3" w:rsidP="007A13E3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092F52">
        <w:rPr>
          <w:rFonts w:ascii="Verdana" w:eastAsia="Arial Unicode MS" w:hAnsi="Verdana" w:cs="Arial Unicode MS"/>
          <w:sz w:val="20"/>
          <w:szCs w:val="20"/>
          <w:lang w:eastAsia="pl-PL"/>
        </w:rPr>
        <w:t>• pilot, przewodnik,</w:t>
      </w:r>
    </w:p>
    <w:p w14:paraId="18784ADC" w14:textId="0E322A28" w:rsidR="007A13E3" w:rsidRPr="00092F52" w:rsidRDefault="00EC0877" w:rsidP="007A13E3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092F52">
        <w:rPr>
          <w:rFonts w:ascii="Verdana" w:eastAsia="Arial Unicode MS" w:hAnsi="Verdana" w:cs="Arial Unicode MS"/>
          <w:sz w:val="20"/>
          <w:szCs w:val="20"/>
          <w:lang w:eastAsia="pl-PL"/>
        </w:rPr>
        <w:t>• przewodnicy lokalni</w:t>
      </w:r>
      <w:r w:rsidR="007A13E3" w:rsidRPr="00092F5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14:paraId="59DCA440" w14:textId="55229B57" w:rsidR="007A13E3" w:rsidRPr="00092F52" w:rsidRDefault="007A13E3" w:rsidP="007A13E3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092F5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• 3 noclegi na terenie Włoch w hotelu min. trzy gwiazdki*,   </w:t>
      </w:r>
    </w:p>
    <w:p w14:paraId="00960C49" w14:textId="5AF0B199" w:rsidR="007A13E3" w:rsidRPr="00092F52" w:rsidRDefault="007A13E3" w:rsidP="007A13E3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092F5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• 3 x śniadania </w:t>
      </w:r>
    </w:p>
    <w:p w14:paraId="1762089D" w14:textId="03EB537D" w:rsidR="007A13E3" w:rsidRPr="00092F52" w:rsidRDefault="007A13E3" w:rsidP="007A13E3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092F52">
        <w:rPr>
          <w:rFonts w:ascii="Verdana" w:eastAsia="Arial Unicode MS" w:hAnsi="Verdana" w:cs="Arial Unicode MS"/>
          <w:sz w:val="20"/>
          <w:szCs w:val="20"/>
          <w:lang w:eastAsia="pl-PL"/>
        </w:rPr>
        <w:t>• 3 x obiadokolacje na terenie Włoch***,</w:t>
      </w:r>
    </w:p>
    <w:p w14:paraId="26F13C70" w14:textId="61960EEA" w:rsidR="007A13E3" w:rsidRPr="00092F52" w:rsidRDefault="007A13E3" w:rsidP="007A13E3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092F5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• 1 x obiad na terenie Austrii****,    </w:t>
      </w:r>
    </w:p>
    <w:p w14:paraId="0FA86C05" w14:textId="66DE7095" w:rsidR="007A13E3" w:rsidRPr="00092F52" w:rsidRDefault="007A13E3" w:rsidP="007A13E3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092F52">
        <w:rPr>
          <w:rFonts w:ascii="Verdana" w:eastAsia="Arial Unicode MS" w:hAnsi="Verdana" w:cs="Arial Unicode MS"/>
          <w:sz w:val="20"/>
          <w:szCs w:val="20"/>
          <w:lang w:eastAsia="pl-PL"/>
        </w:rPr>
        <w:t>•</w:t>
      </w:r>
      <w:r w:rsidR="003504E7" w:rsidRPr="00092F5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Pr="00092F52">
        <w:rPr>
          <w:rFonts w:ascii="Verdana" w:eastAsia="Arial Unicode MS" w:hAnsi="Verdana" w:cs="Arial Unicode MS"/>
          <w:sz w:val="20"/>
          <w:szCs w:val="20"/>
          <w:lang w:eastAsia="pl-PL"/>
        </w:rPr>
        <w:t>opłaty drogowe i parkingowe (</w:t>
      </w:r>
      <w:r w:rsidR="003504E7" w:rsidRPr="00092F52">
        <w:rPr>
          <w:rFonts w:ascii="Verdana" w:eastAsia="Arial Unicode MS" w:hAnsi="Verdana" w:cs="Arial Unicode MS"/>
          <w:sz w:val="20"/>
          <w:szCs w:val="20"/>
          <w:lang w:eastAsia="pl-PL"/>
        </w:rPr>
        <w:t>Włochy, Austria</w:t>
      </w:r>
      <w:r w:rsidRPr="00092F5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, Polska), </w:t>
      </w:r>
    </w:p>
    <w:p w14:paraId="4B44B70C" w14:textId="74B0D55A" w:rsidR="007A13E3" w:rsidRPr="00092F52" w:rsidRDefault="007A13E3" w:rsidP="00C23171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092F52">
        <w:rPr>
          <w:rFonts w:ascii="Verdana" w:eastAsia="Arial Unicode MS" w:hAnsi="Verdana" w:cs="Arial Unicode MS"/>
          <w:sz w:val="20"/>
          <w:szCs w:val="20"/>
          <w:lang w:eastAsia="pl-PL"/>
        </w:rPr>
        <w:t>•</w:t>
      </w:r>
      <w:r w:rsidR="003504E7" w:rsidRPr="00092F5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Pr="00092F52">
        <w:rPr>
          <w:rFonts w:ascii="Verdana" w:eastAsia="Arial Unicode MS" w:hAnsi="Verdana" w:cs="Arial Unicode MS"/>
          <w:sz w:val="20"/>
          <w:szCs w:val="20"/>
          <w:lang w:eastAsia="pl-PL"/>
        </w:rPr>
        <w:t>ubezpieczenie</w:t>
      </w:r>
      <w:r w:rsidR="00C23171" w:rsidRPr="00092F5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od KL minimum 30 000,00 €, NNW minimum: 30 000 zł, </w:t>
      </w:r>
      <w:r w:rsidR="00EC0877" w:rsidRPr="00092F52">
        <w:rPr>
          <w:rFonts w:ascii="Verdana" w:eastAsia="Arial Unicode MS" w:hAnsi="Verdana" w:cs="Arial Unicode MS"/>
          <w:sz w:val="20"/>
          <w:szCs w:val="20"/>
          <w:lang w:eastAsia="pl-PL"/>
        </w:rPr>
        <w:br/>
        <w:t xml:space="preserve">   </w:t>
      </w:r>
      <w:r w:rsidR="00C23171" w:rsidRPr="00092F52">
        <w:rPr>
          <w:rFonts w:ascii="Verdana" w:eastAsia="Arial Unicode MS" w:hAnsi="Verdana" w:cs="Arial Unicode MS"/>
          <w:sz w:val="20"/>
          <w:szCs w:val="20"/>
          <w:lang w:eastAsia="pl-PL"/>
        </w:rPr>
        <w:t>bagaż minimum 500,00 zł</w:t>
      </w:r>
    </w:p>
    <w:p w14:paraId="262F2489" w14:textId="0DB84B96" w:rsidR="007A13E3" w:rsidRPr="00092F52" w:rsidRDefault="007A13E3" w:rsidP="007A13E3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092F52">
        <w:rPr>
          <w:rFonts w:ascii="Verdana" w:eastAsia="Arial Unicode MS" w:hAnsi="Verdana" w:cs="Arial Unicode MS"/>
          <w:sz w:val="20"/>
          <w:szCs w:val="20"/>
          <w:lang w:eastAsia="pl-PL"/>
        </w:rPr>
        <w:t>•</w:t>
      </w:r>
      <w:r w:rsidR="003504E7" w:rsidRPr="00092F5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Pr="00092F52">
        <w:rPr>
          <w:rFonts w:ascii="Verdana" w:eastAsia="Arial Unicode MS" w:hAnsi="Verdana" w:cs="Arial Unicode MS"/>
          <w:sz w:val="20"/>
          <w:szCs w:val="20"/>
          <w:lang w:eastAsia="pl-PL"/>
        </w:rPr>
        <w:t>podatek VAT,</w:t>
      </w:r>
    </w:p>
    <w:p w14:paraId="79995D67" w14:textId="799C790E" w:rsidR="007A13E3" w:rsidRPr="00092F52" w:rsidRDefault="007A13E3" w:rsidP="007A13E3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092F52">
        <w:rPr>
          <w:rFonts w:ascii="Verdana" w:eastAsia="Arial Unicode MS" w:hAnsi="Verdana" w:cs="Arial Unicode MS"/>
          <w:sz w:val="20"/>
          <w:szCs w:val="20"/>
          <w:lang w:eastAsia="pl-PL"/>
        </w:rPr>
        <w:t>•</w:t>
      </w:r>
      <w:r w:rsidR="003504E7" w:rsidRPr="00092F5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Pr="00092F52">
        <w:rPr>
          <w:rFonts w:ascii="Verdana" w:eastAsia="Arial Unicode MS" w:hAnsi="Verdana" w:cs="Arial Unicode MS"/>
          <w:sz w:val="20"/>
          <w:szCs w:val="20"/>
          <w:lang w:eastAsia="pl-PL"/>
        </w:rPr>
        <w:t>zestawy słuchawkowe dla uczestników wycieczki,</w:t>
      </w:r>
    </w:p>
    <w:p w14:paraId="33F898EE" w14:textId="0E7964C1" w:rsidR="00C23171" w:rsidRPr="00092F52" w:rsidRDefault="00C23171" w:rsidP="00C23171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05C1607" w14:textId="7A4A52DA" w:rsidR="007A13E3" w:rsidRPr="00092F52" w:rsidRDefault="00C23171" w:rsidP="00C23171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092F5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*Zamawiający zastrzega, że wszyscy uczestnicy wycieczki muszą być zakwaterowani </w:t>
      </w:r>
      <w:r w:rsidRPr="00092F52">
        <w:rPr>
          <w:rFonts w:ascii="Verdana" w:eastAsia="Arial Unicode MS" w:hAnsi="Verdana" w:cs="Arial Unicode MS"/>
          <w:sz w:val="20"/>
          <w:szCs w:val="20"/>
          <w:lang w:eastAsia="pl-PL"/>
        </w:rPr>
        <w:br/>
        <w:t>w jednym hotelu w pokojach 2 lub 3 osobowych z łazienkami i WC (łóżka w pokojach powinny być oddzielne – pojedyncze).</w:t>
      </w:r>
    </w:p>
    <w:p w14:paraId="57C5C4C3" w14:textId="77777777" w:rsidR="007A13E3" w:rsidRPr="00092F52" w:rsidRDefault="007A13E3" w:rsidP="007A13E3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91A4BD9" w14:textId="14ED911E" w:rsidR="007A13E3" w:rsidRPr="00092F52" w:rsidRDefault="007A13E3" w:rsidP="007A13E3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092F5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** Śniadania </w:t>
      </w:r>
      <w:r w:rsidR="00D0307E" w:rsidRPr="00092F5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typu włoskiego – poszerzone. </w:t>
      </w:r>
    </w:p>
    <w:p w14:paraId="60DCA9F5" w14:textId="77777777" w:rsidR="007A13E3" w:rsidRPr="00092F52" w:rsidRDefault="007A13E3" w:rsidP="007A13E3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710BF3" w14:textId="48AB06B0" w:rsidR="007A13E3" w:rsidRPr="006B13C3" w:rsidRDefault="007A13E3" w:rsidP="007A13E3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B13C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*** Obiadokolacja powinna składać się z: pierwszego dania (zupy) i gorącego drugiego dania. Do obiadokolacji winien być dołączony napój minimum 0,33l na osobę (wliczonego w cenę). </w:t>
      </w:r>
    </w:p>
    <w:p w14:paraId="67E42AFD" w14:textId="77777777" w:rsidR="007A13E3" w:rsidRPr="006B13C3" w:rsidRDefault="007A13E3" w:rsidP="007A13E3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7521137" w14:textId="78E4E54A" w:rsidR="007A13E3" w:rsidRPr="006B13C3" w:rsidRDefault="007A13E3" w:rsidP="007A13E3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B13C3">
        <w:rPr>
          <w:rFonts w:ascii="Verdana" w:eastAsia="Arial Unicode MS" w:hAnsi="Verdana" w:cs="Arial Unicode MS"/>
          <w:sz w:val="20"/>
          <w:szCs w:val="20"/>
          <w:lang w:eastAsia="pl-PL"/>
        </w:rPr>
        <w:t>**** Obiad na terenie Austrii musi składać się z  dwóch dań: zupa + II danie wraz z deserem i napojem</w:t>
      </w:r>
    </w:p>
    <w:p w14:paraId="36E6730D" w14:textId="77777777" w:rsidR="00C23171" w:rsidRPr="006B13C3" w:rsidRDefault="00C23171" w:rsidP="00C23171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D078DF4" w14:textId="3D81C81A" w:rsidR="00C23171" w:rsidRPr="006B13C3" w:rsidRDefault="00C23171" w:rsidP="00C23171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B13C3">
        <w:rPr>
          <w:rFonts w:ascii="Verdana" w:eastAsia="Arial Unicode MS" w:hAnsi="Verdana" w:cs="Arial Unicode MS"/>
          <w:sz w:val="20"/>
          <w:szCs w:val="20"/>
          <w:lang w:eastAsia="pl-PL"/>
        </w:rPr>
        <w:t>Zamawiający zastrzega sobie możliwość uwzględnienia opcji wegetariańskiej lub bezglutenowej – po wcześniejszym uzgodnieniu z Wykonawcą.</w:t>
      </w:r>
    </w:p>
    <w:p w14:paraId="3F4D7422" w14:textId="77777777" w:rsidR="007A13E3" w:rsidRPr="00092F52" w:rsidRDefault="007A13E3" w:rsidP="00E14CC9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b/>
          <w:bCs/>
          <w:sz w:val="20"/>
          <w:szCs w:val="20"/>
          <w:u w:val="single"/>
          <w:lang w:eastAsia="pl-PL"/>
        </w:rPr>
      </w:pPr>
    </w:p>
    <w:p w14:paraId="7E368193" w14:textId="2E564979" w:rsidR="002D0C50" w:rsidRPr="00092F52" w:rsidRDefault="002D0C50" w:rsidP="00E14CC9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b/>
          <w:bCs/>
          <w:sz w:val="20"/>
          <w:szCs w:val="20"/>
          <w:u w:val="single"/>
          <w:lang w:eastAsia="pl-PL"/>
        </w:rPr>
      </w:pPr>
      <w:r w:rsidRPr="00092F52">
        <w:rPr>
          <w:rFonts w:ascii="Verdana" w:eastAsia="Arial Unicode MS" w:hAnsi="Verdana" w:cs="Arial Unicode MS"/>
          <w:b/>
          <w:bCs/>
          <w:sz w:val="20"/>
          <w:szCs w:val="20"/>
          <w:u w:val="single"/>
          <w:lang w:eastAsia="pl-PL"/>
        </w:rPr>
        <w:t>Świadczenia dodatkowe</w:t>
      </w:r>
      <w:r w:rsidR="007A13E3" w:rsidRPr="00092F52">
        <w:rPr>
          <w:rFonts w:ascii="Verdana" w:eastAsia="Arial Unicode MS" w:hAnsi="Verdana" w:cs="Arial Unicode MS"/>
          <w:b/>
          <w:bCs/>
          <w:sz w:val="20"/>
          <w:szCs w:val="20"/>
          <w:u w:val="single"/>
          <w:lang w:eastAsia="pl-PL"/>
        </w:rPr>
        <w:t>:</w:t>
      </w:r>
    </w:p>
    <w:p w14:paraId="1B4E0BCC" w14:textId="21C349BD" w:rsidR="00C23171" w:rsidRPr="00092F52" w:rsidRDefault="00C23171" w:rsidP="00C23171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"/>
          <w:sz w:val="20"/>
          <w:szCs w:val="20"/>
          <w:lang w:eastAsia="pl-PL"/>
        </w:rPr>
      </w:pPr>
      <w:r w:rsidRPr="00092F52">
        <w:rPr>
          <w:rFonts w:ascii="Verdana" w:hAnsi="Verdana" w:cs="Arial"/>
          <w:sz w:val="20"/>
          <w:szCs w:val="20"/>
          <w:shd w:val="clear" w:color="auto" w:fill="FFFFFF"/>
        </w:rPr>
        <w:t xml:space="preserve">Koszty do zwiedzanych obiektów, przewodników lokalnych są dodatkowo płatne przez uczestników wycieczki, </w:t>
      </w:r>
      <w:proofErr w:type="spellStart"/>
      <w:r w:rsidRPr="00092F52">
        <w:rPr>
          <w:rFonts w:ascii="Verdana" w:hAnsi="Verdana" w:cs="Arial"/>
          <w:sz w:val="20"/>
          <w:szCs w:val="20"/>
          <w:shd w:val="clear" w:color="auto" w:fill="FFFFFF"/>
        </w:rPr>
        <w:t>tj</w:t>
      </w:r>
      <w:proofErr w:type="spellEnd"/>
      <w:r w:rsidRPr="00092F52">
        <w:rPr>
          <w:rFonts w:ascii="Verdana" w:hAnsi="Verdana" w:cs="Arial"/>
          <w:sz w:val="20"/>
          <w:szCs w:val="20"/>
          <w:shd w:val="clear" w:color="auto" w:fill="FFFFFF"/>
        </w:rPr>
        <w:t xml:space="preserve">: </w:t>
      </w:r>
      <w:r w:rsidRPr="00092F52">
        <w:rPr>
          <w:rFonts w:ascii="Verdana" w:eastAsia="Arial Unicode MS" w:hAnsi="Verdana" w:cs="Arial"/>
          <w:sz w:val="20"/>
          <w:szCs w:val="20"/>
          <w:lang w:eastAsia="pl-PL"/>
        </w:rPr>
        <w:t xml:space="preserve">bilety wstępu do zwiedzanych obiektów, opłata klimatyczna, opłaty za przewodników/opiekunów na całej trasie. </w:t>
      </w:r>
    </w:p>
    <w:p w14:paraId="3EF59FCC" w14:textId="77777777" w:rsidR="002D0C50" w:rsidRPr="00092F52" w:rsidRDefault="002D0C50" w:rsidP="00E87985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6BD38CF" w14:textId="6645A3CB" w:rsidR="007A13E3" w:rsidRPr="00092F52" w:rsidRDefault="002D0C50" w:rsidP="00E87985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092F52">
        <w:rPr>
          <w:rFonts w:ascii="Verdana" w:eastAsia="Arial Unicode MS" w:hAnsi="Verdana" w:cs="Arial Unicode MS"/>
          <w:sz w:val="20"/>
          <w:szCs w:val="20"/>
          <w:lang w:eastAsia="pl-PL"/>
        </w:rPr>
        <w:t>Zamawiający informuje, iż ceny (łącznie) za powyższe świadczenia dodatkowe nie mogą przekroczyć 1</w:t>
      </w:r>
      <w:r w:rsidR="00A66F64" w:rsidRPr="00092F52">
        <w:rPr>
          <w:rFonts w:ascii="Verdana" w:eastAsia="Arial Unicode MS" w:hAnsi="Verdana" w:cs="Arial Unicode MS"/>
          <w:sz w:val="20"/>
          <w:szCs w:val="20"/>
          <w:lang w:eastAsia="pl-PL"/>
        </w:rPr>
        <w:t>6</w:t>
      </w:r>
      <w:r w:rsidR="00092F52">
        <w:rPr>
          <w:rFonts w:ascii="Verdana" w:eastAsia="Arial Unicode MS" w:hAnsi="Verdana" w:cs="Arial Unicode MS"/>
          <w:sz w:val="20"/>
          <w:szCs w:val="20"/>
          <w:lang w:eastAsia="pl-PL"/>
        </w:rPr>
        <w:t>5</w:t>
      </w:r>
      <w:r w:rsidRPr="00092F5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Euro od osoby.</w:t>
      </w:r>
    </w:p>
    <w:p w14:paraId="51D3D4EC" w14:textId="3AA44694" w:rsidR="002D0C50" w:rsidRPr="002D0C50" w:rsidRDefault="002D0C50" w:rsidP="00E87985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092F52">
        <w:rPr>
          <w:rFonts w:ascii="Verdana" w:eastAsia="Arial Unicode MS" w:hAnsi="Verdana" w:cs="Arial Unicode MS"/>
          <w:sz w:val="20"/>
          <w:szCs w:val="20"/>
          <w:lang w:eastAsia="pl-PL"/>
        </w:rPr>
        <w:t>W przypadku przekroczenia łącznej kwoty 1</w:t>
      </w:r>
      <w:r w:rsidR="00A66F64" w:rsidRPr="00092F52">
        <w:rPr>
          <w:rFonts w:ascii="Verdana" w:eastAsia="Arial Unicode MS" w:hAnsi="Verdana" w:cs="Arial Unicode MS"/>
          <w:sz w:val="20"/>
          <w:szCs w:val="20"/>
          <w:lang w:eastAsia="pl-PL"/>
        </w:rPr>
        <w:t>6</w:t>
      </w:r>
      <w:r w:rsidR="00092F52">
        <w:rPr>
          <w:rFonts w:ascii="Verdana" w:eastAsia="Arial Unicode MS" w:hAnsi="Verdana" w:cs="Arial Unicode MS"/>
          <w:sz w:val="20"/>
          <w:szCs w:val="20"/>
          <w:lang w:eastAsia="pl-PL"/>
        </w:rPr>
        <w:t>5</w:t>
      </w:r>
      <w:r w:rsidRPr="00092F5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Euro od osoby za świadczenia dodatkowe oferta Wykonawcy zostanie odrzucona.</w:t>
      </w:r>
      <w:r w:rsidRPr="002D0C50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</w:t>
      </w:r>
    </w:p>
    <w:p w14:paraId="469C4D42" w14:textId="77777777" w:rsidR="002D0C50" w:rsidRPr="00092F52" w:rsidRDefault="002D0C50" w:rsidP="00E87985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092F5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14:paraId="6A03F1E9" w14:textId="77777777" w:rsidR="00D0307E" w:rsidRPr="00092F52" w:rsidRDefault="002D0C50" w:rsidP="00F43CCF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092F52">
        <w:rPr>
          <w:rFonts w:ascii="Verdana" w:eastAsia="Arial Unicode MS" w:hAnsi="Verdana" w:cs="Arial Unicode MS"/>
          <w:sz w:val="20"/>
          <w:szCs w:val="20"/>
          <w:lang w:eastAsia="pl-PL"/>
        </w:rPr>
        <w:t>Cena nie zawiera obligatoryjnej</w:t>
      </w:r>
      <w:r w:rsidR="00D0307E" w:rsidRPr="00092F52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</w:p>
    <w:p w14:paraId="2C2FF991" w14:textId="77777777" w:rsidR="00D0307E" w:rsidRPr="00092F52" w:rsidRDefault="00D0307E" w:rsidP="00F43CCF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092F5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- </w:t>
      </w:r>
      <w:r w:rsidR="002D0C50" w:rsidRPr="00092F5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opłaty na Turystyczny Fundusz Gwarancyjny oraz Turystyczny Fundusz Pomocowy: 20 PLN/os </w:t>
      </w:r>
    </w:p>
    <w:p w14:paraId="4E1F9394" w14:textId="77777777" w:rsidR="00AC0491" w:rsidRPr="008E106A" w:rsidRDefault="00AC0491" w:rsidP="00E87985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C6D85AF" w14:textId="30A3CAEB" w:rsidR="008E106A" w:rsidRPr="009340CB" w:rsidRDefault="008E106A" w:rsidP="00E87985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2. Miejsce i termin składania ofert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2D0C50" w:rsidRPr="002D0C50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email ora.zapytania@erzeszow.pl, pocztą (w tym przypadku za termin złożenia przyjmuje się nie datę stempla pocztowego a datę  otrzymania oferty) lub osobiście do Punktu Kancelaryjnego Urzędu Miasta Rzeszowa </w:t>
      </w:r>
      <w:r w:rsidR="00E87985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2D0C50" w:rsidRPr="002D0C50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– w nieprzekraczalnym terminie </w:t>
      </w:r>
      <w:r w:rsidR="002D0C50" w:rsidRPr="00BD29B2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do</w:t>
      </w:r>
      <w:r w:rsidR="00BD29B2" w:rsidRPr="00BD29B2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 xml:space="preserve"> 4.05.</w:t>
      </w:r>
      <w:r w:rsidR="002D0C50" w:rsidRPr="00BD29B2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2026 r.</w:t>
      </w:r>
    </w:p>
    <w:p w14:paraId="00AE5A27" w14:textId="77777777" w:rsidR="00AC0491" w:rsidRPr="008E106A" w:rsidRDefault="00AC0491" w:rsidP="00E87985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C539E6" w14:textId="3D1D711A" w:rsidR="008E106A" w:rsidRDefault="5C238A35" w:rsidP="00E87985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24C60F8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3. Termin wykonania zamówienia</w:t>
      </w:r>
      <w:r w:rsidR="002D0C50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:</w:t>
      </w:r>
      <w:r w:rsidR="2DC8B07A" w:rsidRPr="24C60F8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 xml:space="preserve"> </w:t>
      </w:r>
      <w:r w:rsidR="002D0C50" w:rsidRPr="009609C3">
        <w:rPr>
          <w:rFonts w:ascii="Verdana" w:eastAsia="Arial Unicode MS" w:hAnsi="Verdana" w:cs="Arial Unicode MS"/>
          <w:sz w:val="20"/>
          <w:szCs w:val="20"/>
          <w:u w:val="single"/>
          <w:lang w:eastAsia="pl-PL"/>
        </w:rPr>
        <w:t>15</w:t>
      </w:r>
      <w:r w:rsidR="007724CC" w:rsidRPr="009609C3">
        <w:rPr>
          <w:rFonts w:ascii="Verdana" w:eastAsia="Arial Unicode MS" w:hAnsi="Verdana" w:cs="Arial Unicode MS"/>
          <w:sz w:val="20"/>
          <w:szCs w:val="20"/>
          <w:u w:val="single"/>
          <w:lang w:eastAsia="pl-PL"/>
        </w:rPr>
        <w:t xml:space="preserve"> </w:t>
      </w:r>
      <w:r w:rsidR="002D0C50" w:rsidRPr="009609C3">
        <w:rPr>
          <w:rFonts w:ascii="Verdana" w:eastAsia="Arial Unicode MS" w:hAnsi="Verdana" w:cs="Arial Unicode MS"/>
          <w:sz w:val="20"/>
          <w:szCs w:val="20"/>
          <w:u w:val="single"/>
          <w:lang w:eastAsia="pl-PL"/>
        </w:rPr>
        <w:t>-</w:t>
      </w:r>
      <w:r w:rsidR="007724CC" w:rsidRPr="009609C3">
        <w:rPr>
          <w:rFonts w:ascii="Verdana" w:eastAsia="Arial Unicode MS" w:hAnsi="Verdana" w:cs="Arial Unicode MS"/>
          <w:sz w:val="20"/>
          <w:szCs w:val="20"/>
          <w:u w:val="single"/>
          <w:lang w:eastAsia="pl-PL"/>
        </w:rPr>
        <w:t xml:space="preserve"> </w:t>
      </w:r>
      <w:r w:rsidR="002D0C50" w:rsidRPr="009609C3">
        <w:rPr>
          <w:rFonts w:ascii="Verdana" w:eastAsia="Arial Unicode MS" w:hAnsi="Verdana" w:cs="Arial Unicode MS"/>
          <w:sz w:val="20"/>
          <w:szCs w:val="20"/>
          <w:u w:val="single"/>
          <w:lang w:eastAsia="pl-PL"/>
        </w:rPr>
        <w:t>20 czerwca 2026 r.</w:t>
      </w:r>
    </w:p>
    <w:p w14:paraId="46E414C1" w14:textId="36FD13B2" w:rsidR="00E87985" w:rsidRDefault="008E106A" w:rsidP="00E87985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4. Op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>is sposobu przygotowania oferty</w:t>
      </w:r>
      <w:r w:rsidR="00E87985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E87985" w:rsidRPr="00E87985">
        <w:rPr>
          <w:rFonts w:ascii="Verdana" w:eastAsia="Arial Unicode MS" w:hAnsi="Verdana" w:cs="Arial Unicode MS"/>
          <w:sz w:val="20"/>
          <w:szCs w:val="20"/>
          <w:lang w:eastAsia="pl-PL"/>
        </w:rPr>
        <w:t>Oferta winna być sporządzona na załączonym druku „Oferta”, czytelna, podpisana przez osobę lub osoby uprawnione.</w:t>
      </w:r>
    </w:p>
    <w:p w14:paraId="2C041076" w14:textId="3DDE0AC4" w:rsidR="008E106A" w:rsidRPr="008E106A" w:rsidRDefault="008E106A" w:rsidP="00E87985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5. Opis kryteriów oceny ofert, ich znaczenie i sposób oceny</w:t>
      </w:r>
      <w:r w:rsidR="003F6F43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E87985" w:rsidRPr="00E87985">
        <w:rPr>
          <w:rFonts w:ascii="Verdana" w:eastAsia="Arial Unicode MS" w:hAnsi="Verdana" w:cs="Arial Unicode MS"/>
          <w:sz w:val="20"/>
          <w:szCs w:val="20"/>
          <w:lang w:eastAsia="pl-PL"/>
        </w:rPr>
        <w:t>100% najniższa cena (brutto),</w:t>
      </w:r>
    </w:p>
    <w:p w14:paraId="1694F70E" w14:textId="3905C37E" w:rsidR="00B47058" w:rsidRPr="00B47058" w:rsidRDefault="008E106A" w:rsidP="00B47058">
      <w:pPr>
        <w:keepNext/>
        <w:spacing w:line="240" w:lineRule="auto"/>
        <w:ind w:left="5664"/>
        <w:jc w:val="left"/>
        <w:outlineLvl w:val="1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</w:t>
      </w:r>
      <w:r w:rsidR="00BB0E18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</w:t>
      </w:r>
    </w:p>
    <w:p w14:paraId="6BD69186" w14:textId="05E9D5E7" w:rsidR="00B47058" w:rsidRDefault="00B47058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6. Dodatkowe informacje</w:t>
      </w:r>
    </w:p>
    <w:p w14:paraId="5786D749" w14:textId="55988688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76DEAAB" w14:textId="3998961D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21D1FE67" w14:textId="77777777" w:rsidR="00E30D96" w:rsidRPr="00E30D96" w:rsidRDefault="00E30D96" w:rsidP="00E30D96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Pracownik prowadzący postępowanie poprawia w ofercie:</w:t>
      </w:r>
    </w:p>
    <w:p w14:paraId="1019793B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oczywiste omyłki pisarskie;</w:t>
      </w:r>
    </w:p>
    <w:p w14:paraId="3C4C8EAC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oczywiste omyłki rachunkowe, z uwzględnieniem konsekwencji rachunkowych dokonanych poprawek;</w:t>
      </w:r>
    </w:p>
    <w:p w14:paraId="600A25D6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inne omyłki polegające na niezgodności oferty z zapytaniem ofertowym, niepowodujące istotnych zmian w treści oferty</w:t>
      </w:r>
    </w:p>
    <w:p w14:paraId="2A5E7B19" w14:textId="77777777" w:rsidR="00E30D96" w:rsidRDefault="00E30D96" w:rsidP="00E30D96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 xml:space="preserve">    – o czym niezwłocznie informuje dyrektora wydziału zamawiającego. O dokonanej poprawie w ofercie dyrektor </w:t>
      </w:r>
      <w:r>
        <w:rPr>
          <w:rFonts w:ascii="Verdana" w:eastAsia="Verdana" w:hAnsi="Verdana" w:cs="Verdana"/>
          <w:color w:val="000000"/>
          <w:sz w:val="16"/>
          <w:szCs w:val="20"/>
        </w:rPr>
        <w:t xml:space="preserve"> </w:t>
      </w:r>
    </w:p>
    <w:p w14:paraId="18FCD4D3" w14:textId="19ABDFBC" w:rsidR="00230BF2" w:rsidRPr="009340CB" w:rsidRDefault="00E30D96" w:rsidP="00230BF2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 xml:space="preserve">    </w:t>
      </w:r>
      <w:r w:rsidRPr="00E30D96">
        <w:rPr>
          <w:rFonts w:ascii="Verdana" w:eastAsia="Verdana" w:hAnsi="Verdana" w:cs="Verdana"/>
          <w:color w:val="000000"/>
          <w:sz w:val="16"/>
          <w:szCs w:val="20"/>
        </w:rPr>
        <w:t xml:space="preserve">wydziału zamawiającego niezwłocznie informuje Wykonawcę. </w:t>
      </w:r>
    </w:p>
    <w:p w14:paraId="75375725" w14:textId="74104F91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Dyrektor wydziału zamawiającego odrzuca ofertę jeżeli: </w:t>
      </w:r>
    </w:p>
    <w:p w14:paraId="671710C3" w14:textId="41CA76C2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zawiera braki uniemożliwiające dokonani</w:t>
      </w:r>
      <w:r w:rsidR="009340CB">
        <w:rPr>
          <w:rFonts w:ascii="Verdana" w:hAnsi="Verdana"/>
          <w:color w:val="000000"/>
          <w:sz w:val="16"/>
          <w:szCs w:val="20"/>
        </w:rPr>
        <w:t xml:space="preserve">e oceny jej treści. Dotyczy to </w:t>
      </w:r>
      <w:r w:rsidRPr="009340CB">
        <w:rPr>
          <w:rFonts w:ascii="Verdana" w:hAnsi="Verdana"/>
          <w:color w:val="000000"/>
          <w:sz w:val="16"/>
          <w:szCs w:val="20"/>
        </w:rPr>
        <w:t xml:space="preserve">w szczególności ceny lub innych warunków określonych w zapytaniu ofertowym jako kryterium oceny ofert; </w:t>
      </w:r>
    </w:p>
    <w:p w14:paraId="7AEAFF73" w14:textId="77777777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jej treść nie odpowiada warunkom zamówienia, w szczególności ze względu na jej niezgodność z opisem przedmiotu zamówienia;</w:t>
      </w:r>
    </w:p>
    <w:p w14:paraId="1B2D979B" w14:textId="77777777" w:rsidR="009340CB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lastRenderedPageBreak/>
        <w:t>jej złożenie stanowi czyn nieuczciwej konk</w:t>
      </w:r>
      <w:r w:rsidR="009340CB">
        <w:rPr>
          <w:rFonts w:ascii="Verdana" w:eastAsia="Verdana" w:hAnsi="Verdana" w:cs="Verdana"/>
          <w:color w:val="000000"/>
          <w:sz w:val="16"/>
          <w:szCs w:val="20"/>
        </w:rPr>
        <w:t xml:space="preserve">urencji w rozumieniu przepisów 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>o zwalczaniu nieuczciwej konkurencji;</w:t>
      </w:r>
    </w:p>
    <w:p w14:paraId="310BD3A8" w14:textId="40B961F4" w:rsidR="00230BF2" w:rsidRPr="009340CB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Wykonawca 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>nie złożył stosownych wyj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aśnień dotyczących treści 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 xml:space="preserve">przekazanych 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>ofert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>, w terminie wskazanym w wezwaniu dyrektora wydziału zamawiającego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;     </w:t>
      </w:r>
    </w:p>
    <w:p w14:paraId="2DC3A69B" w14:textId="5032A6B5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wpłyn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ęła po terminie składania ofert. </w:t>
      </w:r>
    </w:p>
    <w:p w14:paraId="1A35FAD9" w14:textId="23E512C7" w:rsidR="00230BF2" w:rsidRPr="009340CB" w:rsidRDefault="00230BF2" w:rsidP="00230BF2">
      <w:pPr>
        <w:spacing w:line="240" w:lineRule="auto"/>
        <w:ind w:left="284"/>
        <w:rPr>
          <w:rFonts w:ascii="Verdana" w:hAnsi="Verdana"/>
          <w:color w:val="000000"/>
          <w:sz w:val="16"/>
          <w:szCs w:val="20"/>
        </w:rPr>
      </w:pPr>
    </w:p>
    <w:p w14:paraId="51CE0C92" w14:textId="77777777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Na zapytania Wykonawców w zakresie zapytania ofertowego dyrektor wydziału zamawiającego udziela wyjaśnień, chyba że zapytanie wpłynie do wydziału zamawiającego w ostatnim dniu przewidzianym na składanie ofert.</w:t>
      </w:r>
    </w:p>
    <w:p w14:paraId="260E1BC2" w14:textId="57527ED1" w:rsidR="00230BF2" w:rsidRPr="009340CB" w:rsidRDefault="00230BF2" w:rsidP="00230BF2">
      <w:pPr>
        <w:spacing w:line="240" w:lineRule="auto"/>
        <w:ind w:left="284"/>
        <w:rPr>
          <w:rFonts w:ascii="Verdana" w:hAnsi="Verdana"/>
          <w:color w:val="000000"/>
          <w:sz w:val="16"/>
          <w:szCs w:val="20"/>
          <w:lang w:val="pl"/>
        </w:rPr>
      </w:pPr>
    </w:p>
    <w:p w14:paraId="24022056" w14:textId="140BF726" w:rsidR="00230BF2" w:rsidRPr="009340CB" w:rsidRDefault="003D30A3" w:rsidP="003D30A3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Dopuszcza się możliwość prowadzenia negocjacji ofert z trzema Wykonawcami, którzy złożyli najkorzystniejsze oferty w ramach zastos</w:t>
      </w:r>
      <w:r w:rsidR="009340CB">
        <w:rPr>
          <w:rFonts w:ascii="Verdana" w:hAnsi="Verdana"/>
          <w:color w:val="000000"/>
          <w:sz w:val="16"/>
          <w:szCs w:val="20"/>
        </w:rPr>
        <w:t xml:space="preserve">owanych kryteriów oceny ofert, </w:t>
      </w:r>
      <w:r w:rsidRPr="009340CB">
        <w:rPr>
          <w:rFonts w:ascii="Verdana" w:hAnsi="Verdana"/>
          <w:color w:val="000000"/>
          <w:sz w:val="16"/>
          <w:szCs w:val="20"/>
        </w:rPr>
        <w:t xml:space="preserve">a w przypadku mniejszej liczby otrzymanych ofert dyrektor wydziału zamawiającego zakwalifikuje </w:t>
      </w:r>
      <w:r w:rsidR="00D96C6C" w:rsidRPr="009340CB">
        <w:rPr>
          <w:rFonts w:ascii="Verdana" w:hAnsi="Verdana"/>
          <w:color w:val="000000"/>
          <w:sz w:val="16"/>
          <w:szCs w:val="20"/>
        </w:rPr>
        <w:t xml:space="preserve">do negocjacji </w:t>
      </w:r>
      <w:r w:rsidRPr="009340CB">
        <w:rPr>
          <w:rFonts w:ascii="Verdana" w:hAnsi="Verdana"/>
          <w:color w:val="000000"/>
          <w:sz w:val="16"/>
          <w:szCs w:val="20"/>
        </w:rPr>
        <w:t xml:space="preserve">wszystkich Wykonawców, których oferty spełniają wymagania zawarte w zapytaniu ofertowym.        </w:t>
      </w:r>
    </w:p>
    <w:p w14:paraId="36F1B58A" w14:textId="77777777" w:rsidR="003D30A3" w:rsidRPr="009340CB" w:rsidRDefault="003D30A3" w:rsidP="003D30A3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</w:p>
    <w:p w14:paraId="47CA8423" w14:textId="7205928D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AD42C53" w14:textId="1CA59831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 xml:space="preserve">   </w:t>
      </w:r>
    </w:p>
    <w:p w14:paraId="2BF52A1F" w14:textId="77777777" w:rsidR="00230BF2" w:rsidRPr="009340CB" w:rsidRDefault="00230BF2" w:rsidP="00230BF2">
      <w:pPr>
        <w:pStyle w:val="Bezodstpw"/>
        <w:ind w:firstLine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Dyrektor wydziału zamawiającego unieważnia postępowanie, jeżeli:</w:t>
      </w:r>
    </w:p>
    <w:p w14:paraId="775DA0BB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nie wpłynie żadna oferta lub żadna z ofert nie spełni warunków postępowania;</w:t>
      </w:r>
    </w:p>
    <w:p w14:paraId="5DEC0BFC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cena najkorzystniejszej oferty przekroczy kwotę, jaką wydział zamawiający może przeznaczyć na sfinansowanie zamówienia;</w:t>
      </w:r>
    </w:p>
    <w:p w14:paraId="4394ABAC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wystąpi zmiana okoliczności powodująca, że realizacja zamówienia jest niecelowa;</w:t>
      </w:r>
    </w:p>
    <w:p w14:paraId="398AB941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zapytanie obarczone będzie wadą uniemożliwiającą zawarcie ważnej umowy.</w:t>
      </w:r>
    </w:p>
    <w:p w14:paraId="18363A0C" w14:textId="6B9C8887" w:rsidR="00B47058" w:rsidRPr="00230BF2" w:rsidRDefault="00B47058" w:rsidP="00230BF2">
      <w:pPr>
        <w:pStyle w:val="Bezodstpw"/>
        <w:jc w:val="both"/>
        <w:rPr>
          <w:rFonts w:ascii="Verdana" w:hAnsi="Verdana"/>
          <w:color w:val="000000"/>
          <w:sz w:val="20"/>
          <w:szCs w:val="20"/>
        </w:rPr>
      </w:pPr>
    </w:p>
    <w:p w14:paraId="778C6C30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5DAB4F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6B81E471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125AEDF" w14:textId="77777777" w:rsidR="00B47058" w:rsidRPr="008E106A" w:rsidRDefault="00B47058" w:rsidP="00B47058">
      <w:pPr>
        <w:spacing w:line="240" w:lineRule="auto"/>
        <w:jc w:val="left"/>
        <w:rPr>
          <w:rFonts w:ascii="Verdana" w:hAnsi="Verdana"/>
          <w:sz w:val="22"/>
        </w:rPr>
      </w:pPr>
      <w:r w:rsidRPr="008E106A"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14:paraId="4DB28989" w14:textId="77777777" w:rsidR="00B47058" w:rsidRPr="008E106A" w:rsidRDefault="00B47058" w:rsidP="00B470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8E106A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670F0821" w14:textId="46F04435" w:rsidR="009160E6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</w:t>
      </w:r>
      <w:r w:rsidR="00AC4E7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wydziału zamawiającego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br/>
      </w:r>
    </w:p>
    <w:p w14:paraId="704FD091" w14:textId="77777777" w:rsidR="00B47058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611F7701" w14:textId="77777777" w:rsidR="00B47058" w:rsidRPr="008E106A" w:rsidRDefault="00B47058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</w:t>
      </w:r>
      <w:r w:rsidRPr="008E106A">
        <w:rPr>
          <w:rFonts w:ascii="Verdana" w:hAnsi="Verdana" w:cs="Arial"/>
          <w:b/>
          <w:sz w:val="20"/>
          <w:szCs w:val="20"/>
        </w:rPr>
        <w:t>. Załączniki:</w:t>
      </w:r>
    </w:p>
    <w:p w14:paraId="0F254E16" w14:textId="77777777" w:rsidR="00B47058" w:rsidRPr="00491B54" w:rsidRDefault="00B47058" w:rsidP="00B47058">
      <w:pPr>
        <w:spacing w:line="240" w:lineRule="auto"/>
        <w:jc w:val="left"/>
        <w:rPr>
          <w:rFonts w:ascii="Verdana" w:hAnsi="Verdana" w:cs="Arial"/>
          <w:sz w:val="16"/>
          <w:szCs w:val="16"/>
        </w:rPr>
      </w:pPr>
      <w:r w:rsidRPr="00491B54">
        <w:rPr>
          <w:rFonts w:ascii="Verdana" w:hAnsi="Verdana" w:cs="Arial"/>
          <w:sz w:val="16"/>
          <w:szCs w:val="16"/>
        </w:rPr>
        <w:t>- projekt umowy,</w:t>
      </w:r>
    </w:p>
    <w:p w14:paraId="25316AF9" w14:textId="77777777" w:rsidR="00B47058" w:rsidRPr="00491B54" w:rsidRDefault="00B47058" w:rsidP="00B47058">
      <w:pPr>
        <w:spacing w:line="240" w:lineRule="auto"/>
        <w:jc w:val="left"/>
        <w:rPr>
          <w:rFonts w:ascii="Verdana" w:hAnsi="Verdana" w:cs="Arial"/>
          <w:sz w:val="16"/>
          <w:szCs w:val="16"/>
        </w:rPr>
      </w:pPr>
      <w:r w:rsidRPr="00491B54">
        <w:rPr>
          <w:rFonts w:ascii="Verdana" w:hAnsi="Verdana" w:cs="Arial"/>
          <w:sz w:val="16"/>
          <w:szCs w:val="16"/>
        </w:rPr>
        <w:t>- inne dokumenty.</w:t>
      </w:r>
    </w:p>
    <w:p w14:paraId="771A8514" w14:textId="77777777" w:rsidR="0071544F" w:rsidRDefault="0071544F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52BD956C" w14:textId="77777777" w:rsidR="008E42AD" w:rsidRDefault="008E42AD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22EFA29D" w14:textId="77777777" w:rsidR="006917E0" w:rsidRDefault="006917E0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228A7102" w14:textId="37696A7F" w:rsidR="00775B60" w:rsidRPr="00153C36" w:rsidRDefault="00775B60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  <w:r w:rsidRPr="00153C36">
        <w:rPr>
          <w:rFonts w:ascii="Verdana" w:hAnsi="Verdana" w:cs="Arial"/>
          <w:b/>
          <w:sz w:val="16"/>
        </w:rPr>
        <w:t xml:space="preserve">Klauzula informacyjna z art. 13 RODO do zastosowania przez </w:t>
      </w:r>
      <w:r w:rsidR="00E00F58" w:rsidRPr="00153C36">
        <w:rPr>
          <w:rFonts w:ascii="Verdana" w:hAnsi="Verdana" w:cs="Arial"/>
          <w:b/>
          <w:sz w:val="16"/>
        </w:rPr>
        <w:t>Z</w:t>
      </w:r>
      <w:r w:rsidRPr="00153C36">
        <w:rPr>
          <w:rFonts w:ascii="Verdana" w:hAnsi="Verdana" w:cs="Arial"/>
          <w:b/>
          <w:sz w:val="16"/>
        </w:rPr>
        <w:t xml:space="preserve">amawiających </w:t>
      </w:r>
      <w:r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="00153C36" w:rsidRPr="00153C36">
        <w:rPr>
          <w:rFonts w:ascii="Verdana" w:hAnsi="Verdana" w:cs="Arial"/>
          <w:b/>
          <w:sz w:val="16"/>
        </w:rPr>
        <w:br/>
      </w:r>
      <w:r w:rsidRPr="00153C36">
        <w:rPr>
          <w:rFonts w:ascii="Verdana" w:hAnsi="Verdana" w:cs="Arial"/>
          <w:b/>
          <w:sz w:val="16"/>
        </w:rPr>
        <w:t>którego wartość nie przekracza kwoty 1</w:t>
      </w:r>
      <w:r w:rsidR="00D85AEB">
        <w:rPr>
          <w:rFonts w:ascii="Verdana" w:hAnsi="Verdana" w:cs="Arial"/>
          <w:b/>
          <w:sz w:val="16"/>
        </w:rPr>
        <w:t>7</w:t>
      </w:r>
      <w:r w:rsidRPr="00153C36">
        <w:rPr>
          <w:rFonts w:ascii="Verdana" w:hAnsi="Verdana" w:cs="Arial"/>
          <w:b/>
          <w:sz w:val="16"/>
        </w:rPr>
        <w:t>0 000 zł netto</w:t>
      </w:r>
    </w:p>
    <w:p w14:paraId="341E0BB4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6"/>
          <w:szCs w:val="20"/>
        </w:rPr>
      </w:pPr>
    </w:p>
    <w:p w14:paraId="7FB3D825" w14:textId="77777777" w:rsidR="00775B60" w:rsidRPr="00153C36" w:rsidRDefault="00775B60" w:rsidP="00775B60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ust. 1 i 2 </w:t>
      </w:r>
      <w:r w:rsidRPr="00153C36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dalej „RODO”, informuję, że: </w:t>
      </w:r>
    </w:p>
    <w:p w14:paraId="317808E4" w14:textId="7032B33C" w:rsidR="00775B60" w:rsidRPr="00153C36" w:rsidRDefault="00775B60" w:rsidP="00775B60">
      <w:pPr>
        <w:pStyle w:val="Akapitzlist"/>
        <w:numPr>
          <w:ilvl w:val="0"/>
          <w:numId w:val="9"/>
        </w:numPr>
        <w:spacing w:after="150" w:line="360" w:lineRule="auto"/>
        <w:ind w:left="426" w:hanging="426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administratorem Pani/Pana danych osobowych jest Gmina Miasto Rzeszów, 35-064 Rzeszów, Rynek 1</w:t>
      </w:r>
    </w:p>
    <w:p w14:paraId="64F9D9A2" w14:textId="234B3D30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</w:t>
      </w:r>
      <w:r w:rsidR="00E00F58"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adres e-mail: iod@erzeszow.pl</w:t>
      </w:r>
    </w:p>
    <w:p w14:paraId="22818DE9" w14:textId="5458F36F" w:rsidR="00775B60" w:rsidRPr="00153C36" w:rsidRDefault="00775B60" w:rsidP="00E00F58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153C36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br/>
        <w:t xml:space="preserve">w celu </w:t>
      </w:r>
      <w:r w:rsidRPr="00153C36">
        <w:rPr>
          <w:rFonts w:ascii="Verdana" w:hAnsi="Verdana" w:cs="Arial"/>
          <w:sz w:val="16"/>
          <w:szCs w:val="20"/>
        </w:rPr>
        <w:t xml:space="preserve">związanym z </w:t>
      </w:r>
      <w:r w:rsidR="00E00F58" w:rsidRPr="00153C36">
        <w:rPr>
          <w:rFonts w:ascii="Verdana" w:hAnsi="Verdana" w:cs="Arial"/>
          <w:sz w:val="16"/>
          <w:szCs w:val="20"/>
        </w:rPr>
        <w:t xml:space="preserve">niniejszym </w:t>
      </w:r>
      <w:r w:rsidRPr="00153C36">
        <w:rPr>
          <w:rFonts w:ascii="Verdana" w:hAnsi="Verdana" w:cs="Arial"/>
          <w:sz w:val="16"/>
          <w:szCs w:val="20"/>
        </w:rPr>
        <w:t>postępowaniem o udzielenie zamówienia publicznego;</w:t>
      </w:r>
    </w:p>
    <w:p w14:paraId="5F2DDF70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14:paraId="7DE1A393" w14:textId="415AF9A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będą przetwarzane do czasu osiągnięcia celu, w jakim je pozyskano, a po tym czasie przez okres oraz w zakresie wymaganym przez przepisy powszechnie obowi</w:t>
      </w:r>
      <w:r w:rsidR="008E4958" w:rsidRPr="00153C36">
        <w:rPr>
          <w:rFonts w:ascii="Verdana" w:eastAsia="Times New Roman" w:hAnsi="Verdana" w:cs="Arial"/>
          <w:sz w:val="16"/>
          <w:szCs w:val="20"/>
          <w:lang w:eastAsia="pl-PL"/>
        </w:rPr>
        <w:t>ązującego prawa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544D4114" w14:textId="691DACDC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podanie przez Pana/Panią danych osobowych jest obowiązkowe. W przypadku niepodania danych nie będzie możliwy udział w postępowaniu o udzielenie zamówienia publicznego, którego wartość nie przekracza kwoty 1</w:t>
      </w:r>
      <w:r w:rsidR="0082604D">
        <w:rPr>
          <w:rFonts w:ascii="Verdana" w:eastAsia="Times New Roman" w:hAnsi="Verdana" w:cs="Arial"/>
          <w:sz w:val="16"/>
          <w:szCs w:val="20"/>
          <w:lang w:eastAsia="pl-PL"/>
        </w:rPr>
        <w:t>7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0 000 zł netto;  </w:t>
      </w:r>
    </w:p>
    <w:p w14:paraId="32C66DB7" w14:textId="7DB4BDC1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lastRenderedPageBreak/>
        <w:t xml:space="preserve">w odniesieniu do Pani/Pana danych osobowych decyzje nie będą podejmowane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br/>
        <w:t>w sposób zautomatyzowany, stosowanie do art. 22 RODO;</w:t>
      </w:r>
    </w:p>
    <w:p w14:paraId="016BC9F8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1F2FE352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0B308B6C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153C36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606169EA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142916A1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755EDC4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068F326D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3E8E383E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711088A6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.</w:t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22573840" w14:textId="77777777" w:rsidR="00775B60" w:rsidRPr="00153C36" w:rsidRDefault="00775B60" w:rsidP="00775B60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</w:p>
    <w:p w14:paraId="0715B11E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66387269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1E8A0DEC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528CD926" w14:textId="77777777" w:rsidR="00775B60" w:rsidRDefault="00775B60" w:rsidP="00775B60">
      <w:pPr>
        <w:spacing w:before="120" w:after="120"/>
        <w:rPr>
          <w:rFonts w:ascii="Arial" w:hAnsi="Arial" w:cs="Arial"/>
        </w:rPr>
      </w:pPr>
    </w:p>
    <w:p w14:paraId="007356AF" w14:textId="77777777" w:rsidR="00775B60" w:rsidRDefault="00775B60" w:rsidP="00775B60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63D11CD0" w14:textId="19180E9F" w:rsidR="00775B60" w:rsidRPr="00153C36" w:rsidRDefault="00775B60" w:rsidP="00775B60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>wyniku postępowania</w:t>
      </w:r>
      <w:r w:rsidRPr="00153C36">
        <w:rPr>
          <w:rFonts w:ascii="Arial" w:hAnsi="Arial" w:cs="Arial"/>
          <w:i/>
          <w:sz w:val="16"/>
          <w:szCs w:val="18"/>
        </w:rPr>
        <w:br/>
        <w:t>o udzielenie zamówienia publicznego</w:t>
      </w:r>
      <w:r w:rsidR="00E00F58" w:rsidRPr="00153C36">
        <w:rPr>
          <w:rFonts w:ascii="Arial" w:hAnsi="Arial" w:cs="Arial"/>
          <w:i/>
          <w:sz w:val="16"/>
          <w:szCs w:val="18"/>
        </w:rPr>
        <w:t>.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</w:p>
    <w:p w14:paraId="2F7669C9" w14:textId="4AF5AB53" w:rsidR="009160E6" w:rsidRPr="00153C36" w:rsidRDefault="00775B60" w:rsidP="00153C36">
      <w:pPr>
        <w:pStyle w:val="Akapitzlist"/>
        <w:spacing w:line="240" w:lineRule="auto"/>
        <w:ind w:left="426"/>
        <w:rPr>
          <w:rFonts w:ascii="Arial" w:eastAsia="Times New Roman" w:hAnsi="Arial" w:cs="Arial"/>
          <w:i/>
          <w:sz w:val="16"/>
          <w:szCs w:val="18"/>
          <w:lang w:eastAsia="pl-PL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przechowywania, w celu zapewnienia korzystania ze środków ochrony prawnej lub w celu ochrony praw innej osoby fizycznej lub prawnej, lub </w:t>
      </w:r>
      <w:r w:rsidR="00153C36">
        <w:rPr>
          <w:rFonts w:ascii="Arial" w:eastAsia="Times New Roman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z uwagi na ważne względy interesu publicznego Unii Europejskiej lub państwa członkowskiego.</w:t>
      </w:r>
    </w:p>
    <w:p w14:paraId="6CC50D39" w14:textId="77777777" w:rsidR="009160E6" w:rsidRDefault="009160E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14ED2EB6" w14:textId="77777777" w:rsidR="009160E6" w:rsidRPr="00EF2248" w:rsidRDefault="009160E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sectPr w:rsidR="009160E6" w:rsidRPr="00EF2248" w:rsidSect="002A2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4831" w14:textId="77777777" w:rsidR="00CC7451" w:rsidRDefault="00CC7451" w:rsidP="00D57C90">
      <w:pPr>
        <w:spacing w:line="240" w:lineRule="auto"/>
      </w:pPr>
      <w:r>
        <w:separator/>
      </w:r>
    </w:p>
  </w:endnote>
  <w:endnote w:type="continuationSeparator" w:id="0">
    <w:p w14:paraId="0F89A24A" w14:textId="77777777" w:rsidR="00CC7451" w:rsidRDefault="00CC7451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4FA52" w14:textId="77777777" w:rsidR="00CC7451" w:rsidRDefault="00CC7451" w:rsidP="00D57C90">
      <w:pPr>
        <w:spacing w:line="240" w:lineRule="auto"/>
      </w:pPr>
      <w:r>
        <w:separator/>
      </w:r>
    </w:p>
  </w:footnote>
  <w:footnote w:type="continuationSeparator" w:id="0">
    <w:p w14:paraId="6D6F20AE" w14:textId="77777777" w:rsidR="00CC7451" w:rsidRDefault="00CC7451" w:rsidP="00D57C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15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87423200">
    <w:abstractNumId w:val="1"/>
  </w:num>
  <w:num w:numId="2" w16cid:durableId="1398934433">
    <w:abstractNumId w:val="5"/>
  </w:num>
  <w:num w:numId="3" w16cid:durableId="273371993">
    <w:abstractNumId w:val="13"/>
  </w:num>
  <w:num w:numId="4" w16cid:durableId="1403799414">
    <w:abstractNumId w:val="9"/>
  </w:num>
  <w:num w:numId="5" w16cid:durableId="718289590">
    <w:abstractNumId w:val="14"/>
  </w:num>
  <w:num w:numId="6" w16cid:durableId="320428915">
    <w:abstractNumId w:val="16"/>
  </w:num>
  <w:num w:numId="7" w16cid:durableId="1017541907">
    <w:abstractNumId w:val="17"/>
  </w:num>
  <w:num w:numId="8" w16cid:durableId="982395776">
    <w:abstractNumId w:val="4"/>
  </w:num>
  <w:num w:numId="9" w16cid:durableId="52585727">
    <w:abstractNumId w:val="12"/>
  </w:num>
  <w:num w:numId="10" w16cid:durableId="904417188">
    <w:abstractNumId w:val="8"/>
  </w:num>
  <w:num w:numId="11" w16cid:durableId="623469093">
    <w:abstractNumId w:val="2"/>
  </w:num>
  <w:num w:numId="12" w16cid:durableId="1853642166">
    <w:abstractNumId w:val="10"/>
  </w:num>
  <w:num w:numId="13" w16cid:durableId="1481118940">
    <w:abstractNumId w:val="0"/>
  </w:num>
  <w:num w:numId="14" w16cid:durableId="402917897">
    <w:abstractNumId w:val="7"/>
  </w:num>
  <w:num w:numId="15" w16cid:durableId="970791087">
    <w:abstractNumId w:val="18"/>
  </w:num>
  <w:num w:numId="16" w16cid:durableId="340353067">
    <w:abstractNumId w:val="15"/>
  </w:num>
  <w:num w:numId="17" w16cid:durableId="655647439">
    <w:abstractNumId w:val="3"/>
  </w:num>
  <w:num w:numId="18" w16cid:durableId="81949392">
    <w:abstractNumId w:val="6"/>
  </w:num>
  <w:num w:numId="19" w16cid:durableId="20619033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4104A"/>
    <w:rsid w:val="00042D99"/>
    <w:rsid w:val="000866E0"/>
    <w:rsid w:val="00092F52"/>
    <w:rsid w:val="00097F1C"/>
    <w:rsid w:val="000A493F"/>
    <w:rsid w:val="000B1388"/>
    <w:rsid w:val="000C5B7F"/>
    <w:rsid w:val="000F6F84"/>
    <w:rsid w:val="000F7FF4"/>
    <w:rsid w:val="001027F4"/>
    <w:rsid w:val="00141505"/>
    <w:rsid w:val="00150BBF"/>
    <w:rsid w:val="00153C36"/>
    <w:rsid w:val="001819AD"/>
    <w:rsid w:val="00193353"/>
    <w:rsid w:val="001B002C"/>
    <w:rsid w:val="001B3759"/>
    <w:rsid w:val="001B5622"/>
    <w:rsid w:val="001D6BDB"/>
    <w:rsid w:val="001E0FF0"/>
    <w:rsid w:val="00205AF9"/>
    <w:rsid w:val="002177A7"/>
    <w:rsid w:val="00221FAE"/>
    <w:rsid w:val="00230BF2"/>
    <w:rsid w:val="00240609"/>
    <w:rsid w:val="00246CC4"/>
    <w:rsid w:val="002561F1"/>
    <w:rsid w:val="002A2B0E"/>
    <w:rsid w:val="002A71C3"/>
    <w:rsid w:val="002B46E1"/>
    <w:rsid w:val="002C725F"/>
    <w:rsid w:val="002D0C50"/>
    <w:rsid w:val="002F00D1"/>
    <w:rsid w:val="002F5A7F"/>
    <w:rsid w:val="002F679F"/>
    <w:rsid w:val="002F76BB"/>
    <w:rsid w:val="003103BC"/>
    <w:rsid w:val="003504E7"/>
    <w:rsid w:val="00353A29"/>
    <w:rsid w:val="00354150"/>
    <w:rsid w:val="00375F4A"/>
    <w:rsid w:val="003A4FBF"/>
    <w:rsid w:val="003B0D8E"/>
    <w:rsid w:val="003D03AF"/>
    <w:rsid w:val="003D30A3"/>
    <w:rsid w:val="003D68AA"/>
    <w:rsid w:val="003F6F43"/>
    <w:rsid w:val="00420C24"/>
    <w:rsid w:val="00424F14"/>
    <w:rsid w:val="00425175"/>
    <w:rsid w:val="00432E3A"/>
    <w:rsid w:val="0044769B"/>
    <w:rsid w:val="0048402A"/>
    <w:rsid w:val="00491B54"/>
    <w:rsid w:val="00495F3A"/>
    <w:rsid w:val="004A12C7"/>
    <w:rsid w:val="004C4B43"/>
    <w:rsid w:val="004C6D73"/>
    <w:rsid w:val="004D23DB"/>
    <w:rsid w:val="004D40B7"/>
    <w:rsid w:val="004F0642"/>
    <w:rsid w:val="005046CA"/>
    <w:rsid w:val="00517E22"/>
    <w:rsid w:val="005365F3"/>
    <w:rsid w:val="0059047A"/>
    <w:rsid w:val="005A4FB1"/>
    <w:rsid w:val="005B798A"/>
    <w:rsid w:val="005C44F7"/>
    <w:rsid w:val="005C7FA0"/>
    <w:rsid w:val="005D027A"/>
    <w:rsid w:val="00614719"/>
    <w:rsid w:val="00614E8A"/>
    <w:rsid w:val="00667547"/>
    <w:rsid w:val="006917E0"/>
    <w:rsid w:val="006936BD"/>
    <w:rsid w:val="006B13C3"/>
    <w:rsid w:val="006C6E82"/>
    <w:rsid w:val="00700470"/>
    <w:rsid w:val="00705FBE"/>
    <w:rsid w:val="00710B66"/>
    <w:rsid w:val="0071376D"/>
    <w:rsid w:val="0071544F"/>
    <w:rsid w:val="0072029E"/>
    <w:rsid w:val="00720941"/>
    <w:rsid w:val="00751E54"/>
    <w:rsid w:val="00752F88"/>
    <w:rsid w:val="00771108"/>
    <w:rsid w:val="007724CC"/>
    <w:rsid w:val="00775B60"/>
    <w:rsid w:val="0078297C"/>
    <w:rsid w:val="00785B8B"/>
    <w:rsid w:val="00790832"/>
    <w:rsid w:val="007A13E3"/>
    <w:rsid w:val="007A2B25"/>
    <w:rsid w:val="0082604D"/>
    <w:rsid w:val="00836FA1"/>
    <w:rsid w:val="0085112E"/>
    <w:rsid w:val="00851FDB"/>
    <w:rsid w:val="00864A4E"/>
    <w:rsid w:val="00870724"/>
    <w:rsid w:val="0088098C"/>
    <w:rsid w:val="00883A57"/>
    <w:rsid w:val="008926D5"/>
    <w:rsid w:val="008A7690"/>
    <w:rsid w:val="008C201A"/>
    <w:rsid w:val="008C70AD"/>
    <w:rsid w:val="008D7CA4"/>
    <w:rsid w:val="008E106A"/>
    <w:rsid w:val="008E1803"/>
    <w:rsid w:val="008E42AD"/>
    <w:rsid w:val="008E4958"/>
    <w:rsid w:val="009140F2"/>
    <w:rsid w:val="009160E6"/>
    <w:rsid w:val="00930D22"/>
    <w:rsid w:val="00931444"/>
    <w:rsid w:val="009340CB"/>
    <w:rsid w:val="00955090"/>
    <w:rsid w:val="009609C3"/>
    <w:rsid w:val="0098401B"/>
    <w:rsid w:val="009A6F76"/>
    <w:rsid w:val="009B0F23"/>
    <w:rsid w:val="009E48F8"/>
    <w:rsid w:val="009E4BE4"/>
    <w:rsid w:val="009F62E3"/>
    <w:rsid w:val="009F643C"/>
    <w:rsid w:val="00A139A8"/>
    <w:rsid w:val="00A25A20"/>
    <w:rsid w:val="00A26727"/>
    <w:rsid w:val="00A332F3"/>
    <w:rsid w:val="00A3641B"/>
    <w:rsid w:val="00A50509"/>
    <w:rsid w:val="00A66F64"/>
    <w:rsid w:val="00A71C49"/>
    <w:rsid w:val="00A72458"/>
    <w:rsid w:val="00A74A49"/>
    <w:rsid w:val="00AA2272"/>
    <w:rsid w:val="00AC0491"/>
    <w:rsid w:val="00AC4E71"/>
    <w:rsid w:val="00AC5844"/>
    <w:rsid w:val="00AE3674"/>
    <w:rsid w:val="00B07640"/>
    <w:rsid w:val="00B31867"/>
    <w:rsid w:val="00B47058"/>
    <w:rsid w:val="00B64E5B"/>
    <w:rsid w:val="00B667D5"/>
    <w:rsid w:val="00B827BE"/>
    <w:rsid w:val="00BA16CE"/>
    <w:rsid w:val="00BA2D13"/>
    <w:rsid w:val="00BB0E18"/>
    <w:rsid w:val="00BD0B5B"/>
    <w:rsid w:val="00BD1720"/>
    <w:rsid w:val="00BD29B2"/>
    <w:rsid w:val="00BD3352"/>
    <w:rsid w:val="00BE1B86"/>
    <w:rsid w:val="00BF752D"/>
    <w:rsid w:val="00C032EA"/>
    <w:rsid w:val="00C07219"/>
    <w:rsid w:val="00C23171"/>
    <w:rsid w:val="00C309C4"/>
    <w:rsid w:val="00C30BCA"/>
    <w:rsid w:val="00C555E0"/>
    <w:rsid w:val="00C65BFD"/>
    <w:rsid w:val="00C6607A"/>
    <w:rsid w:val="00C92100"/>
    <w:rsid w:val="00C9666D"/>
    <w:rsid w:val="00CA1CB1"/>
    <w:rsid w:val="00CC19B6"/>
    <w:rsid w:val="00CC725E"/>
    <w:rsid w:val="00CC7451"/>
    <w:rsid w:val="00CD593A"/>
    <w:rsid w:val="00CE057D"/>
    <w:rsid w:val="00CE323F"/>
    <w:rsid w:val="00CE4158"/>
    <w:rsid w:val="00D0307E"/>
    <w:rsid w:val="00D17A0D"/>
    <w:rsid w:val="00D57C90"/>
    <w:rsid w:val="00D64B15"/>
    <w:rsid w:val="00D85AEB"/>
    <w:rsid w:val="00D907B4"/>
    <w:rsid w:val="00D96C6C"/>
    <w:rsid w:val="00DD1D6E"/>
    <w:rsid w:val="00DE1616"/>
    <w:rsid w:val="00DE6456"/>
    <w:rsid w:val="00E00F58"/>
    <w:rsid w:val="00E0223A"/>
    <w:rsid w:val="00E14CC9"/>
    <w:rsid w:val="00E24133"/>
    <w:rsid w:val="00E30D96"/>
    <w:rsid w:val="00E720E6"/>
    <w:rsid w:val="00E72521"/>
    <w:rsid w:val="00E805CE"/>
    <w:rsid w:val="00E82A23"/>
    <w:rsid w:val="00E87985"/>
    <w:rsid w:val="00EA458F"/>
    <w:rsid w:val="00EC0877"/>
    <w:rsid w:val="00EC22DD"/>
    <w:rsid w:val="00EC7694"/>
    <w:rsid w:val="00ED33A1"/>
    <w:rsid w:val="00EF2248"/>
    <w:rsid w:val="00F00B72"/>
    <w:rsid w:val="00F24CA7"/>
    <w:rsid w:val="00F408B7"/>
    <w:rsid w:val="00F43736"/>
    <w:rsid w:val="00F43CCF"/>
    <w:rsid w:val="00F65DAC"/>
    <w:rsid w:val="00F704C6"/>
    <w:rsid w:val="00F77B5E"/>
    <w:rsid w:val="00F93756"/>
    <w:rsid w:val="00FB4987"/>
    <w:rsid w:val="00FB6307"/>
    <w:rsid w:val="00FC2F7F"/>
    <w:rsid w:val="00FC4D14"/>
    <w:rsid w:val="00FD70CF"/>
    <w:rsid w:val="24C60F8A"/>
    <w:rsid w:val="2DC8B07A"/>
    <w:rsid w:val="5C238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221F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1F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ojcik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873C1-0B19-4021-A2F8-E2BFBC772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2146</Words>
  <Characters>12881</Characters>
  <Application>Microsoft Office Word</Application>
  <DocSecurity>4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Ostrowska Gabriela</cp:lastModifiedBy>
  <cp:revision>2</cp:revision>
  <cp:lastPrinted>2026-04-28T05:57:00Z</cp:lastPrinted>
  <dcterms:created xsi:type="dcterms:W3CDTF">2026-04-28T11:03:00Z</dcterms:created>
  <dcterms:modified xsi:type="dcterms:W3CDTF">2026-04-28T11:03:00Z</dcterms:modified>
</cp:coreProperties>
</file>